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93" w:rsidRPr="001D2917" w:rsidRDefault="00C52E93" w:rsidP="00862E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ПРАКТИЧЕСКАЯ РАБОТА № 2</w:t>
      </w:r>
    </w:p>
    <w:p w:rsidR="00C52E93" w:rsidRPr="001D2917" w:rsidRDefault="00C52E93" w:rsidP="00862E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2917" w:rsidRPr="001D2917" w:rsidRDefault="001D2917" w:rsidP="00862E36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D2917">
        <w:rPr>
          <w:rFonts w:ascii="Times New Roman" w:eastAsiaTheme="majorEastAsia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  <w:color w:val="auto"/>
        </w:rPr>
        <w:id w:val="1405801654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1D2917" w:rsidRPr="00C10580" w:rsidRDefault="001D2917" w:rsidP="00862E36">
          <w:pPr>
            <w:pStyle w:val="aa"/>
            <w:spacing w:before="0" w:line="360" w:lineRule="auto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C10580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1D2917" w:rsidRPr="001D2917" w:rsidRDefault="001D2917" w:rsidP="00862E36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1D2917" w:rsidRPr="001D2917" w:rsidRDefault="001D2917" w:rsidP="00862E36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1D291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D291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D291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5940021" w:history="1">
            <w:r w:rsidRPr="001D2917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ДОГОВОРЫ В СФЕРЕ ЖЕЛЕЗНОДОРОЖНОГО ТРАНСПОРТА И ВОЗДУШНОГО ТРАНСПОРТА</w:t>
            </w:r>
            <w:r w:rsidRPr="001D2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D2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D2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_Toc535940021 \h </w:instrText>
            </w:r>
            <w:r w:rsidRPr="001D2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D2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00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D2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2917" w:rsidRPr="001D2917" w:rsidRDefault="001D2917" w:rsidP="00862E36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940022" w:history="1">
            <w:r w:rsidRPr="001D2917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ИСПОЛЬЗОВАННЫХ ИСТОЧНИКОВ:</w:t>
            </w:r>
            <w:r w:rsidRPr="001D2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D2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D2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_Toc535940022 \h </w:instrText>
            </w:r>
            <w:r w:rsidRPr="001D2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D2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00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1D291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2917" w:rsidRPr="001D2917" w:rsidRDefault="001D2917" w:rsidP="00862E36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1D291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87C9E" w:rsidRPr="001D2917" w:rsidRDefault="00787C9E" w:rsidP="00862E36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D2917" w:rsidRPr="001D2917" w:rsidRDefault="001D2917" w:rsidP="00862E36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0" w:name="_Toc535940021"/>
      <w:r w:rsidRPr="001D2917">
        <w:rPr>
          <w:rFonts w:ascii="Times New Roman" w:hAnsi="Times New Roman" w:cs="Times New Roman"/>
          <w:sz w:val="28"/>
          <w:szCs w:val="28"/>
        </w:rPr>
        <w:br w:type="page"/>
      </w:r>
    </w:p>
    <w:p w:rsidR="00D81FAE" w:rsidRPr="001D2917" w:rsidRDefault="00D81FAE" w:rsidP="00862E36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1D2917">
        <w:rPr>
          <w:rFonts w:ascii="Times New Roman" w:hAnsi="Times New Roman" w:cs="Times New Roman"/>
          <w:color w:val="auto"/>
        </w:rPr>
        <w:lastRenderedPageBreak/>
        <w:t>1. ДОГОВОРЫ В СФЕРЕ ЖЕЛЕЗНОДОРОЖНОГО ТРАНСПОРТА И ВОЗДУШНОГО ТРАНСПОРТА</w:t>
      </w:r>
      <w:bookmarkEnd w:id="0"/>
    </w:p>
    <w:p w:rsidR="00787C9E" w:rsidRPr="001D2917" w:rsidRDefault="006A0076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7C9E" w:rsidRPr="001D2917">
        <w:rPr>
          <w:rFonts w:ascii="Times New Roman" w:hAnsi="Times New Roman" w:cs="Times New Roman"/>
          <w:sz w:val="28"/>
          <w:szCs w:val="28"/>
        </w:rPr>
        <w:t xml:space="preserve">ражданско-правовые договоры об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услуг по </w:t>
      </w:r>
      <w:r w:rsidR="00787C9E" w:rsidRPr="001D2917">
        <w:rPr>
          <w:rFonts w:ascii="Times New Roman" w:hAnsi="Times New Roman" w:cs="Times New Roman"/>
          <w:sz w:val="28"/>
          <w:szCs w:val="28"/>
        </w:rPr>
        <w:t>перевозк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7C9E" w:rsidRPr="001D2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нашли</w:t>
      </w:r>
      <w:r w:rsidR="00787C9E" w:rsidRPr="001D2917">
        <w:rPr>
          <w:rFonts w:ascii="Times New Roman" w:hAnsi="Times New Roman" w:cs="Times New Roman"/>
          <w:sz w:val="28"/>
          <w:szCs w:val="28"/>
        </w:rPr>
        <w:t xml:space="preserve"> свое закрепление в действующем Г</w:t>
      </w:r>
      <w:r>
        <w:rPr>
          <w:rFonts w:ascii="Times New Roman" w:hAnsi="Times New Roman" w:cs="Times New Roman"/>
          <w:sz w:val="28"/>
          <w:szCs w:val="28"/>
        </w:rPr>
        <w:t xml:space="preserve">ражданском кодексе </w:t>
      </w:r>
      <w:r w:rsidR="00787C9E" w:rsidRPr="001D2917">
        <w:rPr>
          <w:rFonts w:ascii="Times New Roman" w:hAnsi="Times New Roman" w:cs="Times New Roman"/>
          <w:sz w:val="28"/>
          <w:szCs w:val="28"/>
        </w:rPr>
        <w:t>РФ</w:t>
      </w:r>
      <w:r w:rsidR="00F52521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787C9E" w:rsidRPr="001D2917">
        <w:rPr>
          <w:rFonts w:ascii="Times New Roman" w:hAnsi="Times New Roman" w:cs="Times New Roman"/>
          <w:sz w:val="28"/>
          <w:szCs w:val="28"/>
        </w:rPr>
        <w:t>. Таким образом</w:t>
      </w:r>
      <w:r w:rsidR="00961388" w:rsidRPr="001D2917">
        <w:rPr>
          <w:rFonts w:ascii="Times New Roman" w:hAnsi="Times New Roman" w:cs="Times New Roman"/>
          <w:sz w:val="28"/>
          <w:szCs w:val="28"/>
        </w:rPr>
        <w:t>,</w:t>
      </w:r>
      <w:r w:rsidR="00787C9E" w:rsidRPr="001D2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="00787C9E" w:rsidRPr="001D2917">
        <w:rPr>
          <w:rFonts w:ascii="Times New Roman" w:hAnsi="Times New Roman" w:cs="Times New Roman"/>
          <w:sz w:val="28"/>
          <w:szCs w:val="28"/>
        </w:rPr>
        <w:t>выражена важност</w:t>
      </w:r>
      <w:r>
        <w:rPr>
          <w:rFonts w:ascii="Times New Roman" w:hAnsi="Times New Roman" w:cs="Times New Roman"/>
          <w:sz w:val="28"/>
          <w:szCs w:val="28"/>
        </w:rPr>
        <w:t xml:space="preserve">ь и признание на законодательном уровне  </w:t>
      </w:r>
      <w:r w:rsidR="00787C9E" w:rsidRPr="001D2917">
        <w:rPr>
          <w:rFonts w:ascii="Times New Roman" w:hAnsi="Times New Roman" w:cs="Times New Roman"/>
          <w:sz w:val="28"/>
          <w:szCs w:val="28"/>
        </w:rPr>
        <w:t xml:space="preserve">этого гражданско-правового института. </w:t>
      </w:r>
    </w:p>
    <w:p w:rsidR="00961388" w:rsidRPr="001D2917" w:rsidRDefault="00961388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Рассмотрим договоры в сфере воздушного транспорта.</w:t>
      </w:r>
    </w:p>
    <w:p w:rsidR="009C696A" w:rsidRPr="001D2917" w:rsidRDefault="009C696A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Договор воздушной перевозки пассажира. По договору перевозки пассажиров перевозчик </w:t>
      </w:r>
      <w:r w:rsidR="00A80E2F">
        <w:rPr>
          <w:rFonts w:ascii="Times New Roman" w:hAnsi="Times New Roman" w:cs="Times New Roman"/>
          <w:sz w:val="28"/>
          <w:szCs w:val="28"/>
        </w:rPr>
        <w:t xml:space="preserve">наделяется обязанностью по </w:t>
      </w:r>
      <w:proofErr w:type="spellStart"/>
      <w:r w:rsidRPr="001D2917">
        <w:rPr>
          <w:rFonts w:ascii="Times New Roman" w:hAnsi="Times New Roman" w:cs="Times New Roman"/>
          <w:sz w:val="28"/>
          <w:szCs w:val="28"/>
        </w:rPr>
        <w:t>перевез</w:t>
      </w:r>
      <w:r w:rsidR="00A80E2F">
        <w:rPr>
          <w:rFonts w:ascii="Times New Roman" w:hAnsi="Times New Roman" w:cs="Times New Roman"/>
          <w:sz w:val="28"/>
          <w:szCs w:val="28"/>
        </w:rPr>
        <w:t>к</w:t>
      </w:r>
      <w:r w:rsidRPr="001D291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D2917">
        <w:rPr>
          <w:rFonts w:ascii="Times New Roman" w:hAnsi="Times New Roman" w:cs="Times New Roman"/>
          <w:sz w:val="28"/>
          <w:szCs w:val="28"/>
        </w:rPr>
        <w:t xml:space="preserve"> пассажира в</w:t>
      </w:r>
      <w:r w:rsidR="00A80E2F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>пункт назначения с предоставлением места на воздушном судне, совершающем рейс, указанный в билете, а при перевозке багажа </w:t>
      </w:r>
      <w:r w:rsidR="00A80E2F">
        <w:rPr>
          <w:rFonts w:ascii="Times New Roman" w:hAnsi="Times New Roman" w:cs="Times New Roman"/>
          <w:sz w:val="28"/>
          <w:szCs w:val="28"/>
        </w:rPr>
        <w:t>обязуется</w:t>
      </w:r>
      <w:r w:rsidRPr="001D2917">
        <w:rPr>
          <w:rFonts w:ascii="Times New Roman" w:hAnsi="Times New Roman" w:cs="Times New Roman"/>
          <w:sz w:val="28"/>
          <w:szCs w:val="28"/>
        </w:rPr>
        <w:t xml:space="preserve"> доставить багаж в пункт назначения и выдать </w:t>
      </w:r>
      <w:proofErr w:type="spellStart"/>
      <w:r w:rsidRPr="001D2917">
        <w:rPr>
          <w:rFonts w:ascii="Times New Roman" w:hAnsi="Times New Roman" w:cs="Times New Roman"/>
          <w:sz w:val="28"/>
          <w:szCs w:val="28"/>
        </w:rPr>
        <w:t>управомоченному</w:t>
      </w:r>
      <w:proofErr w:type="spellEnd"/>
      <w:r w:rsidR="00A80E2F">
        <w:rPr>
          <w:rFonts w:ascii="Times New Roman" w:hAnsi="Times New Roman" w:cs="Times New Roman"/>
          <w:sz w:val="28"/>
          <w:szCs w:val="28"/>
        </w:rPr>
        <w:t xml:space="preserve"> на то</w:t>
      </w:r>
      <w:r w:rsidRPr="001D2917">
        <w:rPr>
          <w:rFonts w:ascii="Times New Roman" w:hAnsi="Times New Roman" w:cs="Times New Roman"/>
          <w:sz w:val="28"/>
          <w:szCs w:val="28"/>
        </w:rPr>
        <w:t xml:space="preserve"> лицу. Пассажир</w:t>
      </w:r>
      <w:r w:rsidR="00A80E2F">
        <w:rPr>
          <w:rFonts w:ascii="Times New Roman" w:hAnsi="Times New Roman" w:cs="Times New Roman"/>
          <w:sz w:val="28"/>
          <w:szCs w:val="28"/>
        </w:rPr>
        <w:t xml:space="preserve"> в свою очередь </w:t>
      </w:r>
      <w:r w:rsidRPr="001D2917">
        <w:rPr>
          <w:rFonts w:ascii="Times New Roman" w:hAnsi="Times New Roman" w:cs="Times New Roman"/>
          <w:sz w:val="28"/>
          <w:szCs w:val="28"/>
        </w:rPr>
        <w:t>обязуется оплатить возд</w:t>
      </w:r>
      <w:r w:rsidR="00961388" w:rsidRPr="001D2917">
        <w:rPr>
          <w:rFonts w:ascii="Times New Roman" w:hAnsi="Times New Roman" w:cs="Times New Roman"/>
          <w:sz w:val="28"/>
          <w:szCs w:val="28"/>
        </w:rPr>
        <w:t>ушную пере</w:t>
      </w:r>
      <w:r w:rsidRPr="001D2917">
        <w:rPr>
          <w:rFonts w:ascii="Times New Roman" w:hAnsi="Times New Roman" w:cs="Times New Roman"/>
          <w:sz w:val="28"/>
          <w:szCs w:val="28"/>
        </w:rPr>
        <w:t>возку, а при наличии багажа сверх установленных норм оплатить и провоз багажа.</w:t>
      </w:r>
    </w:p>
    <w:p w:rsidR="009C696A" w:rsidRPr="001D2917" w:rsidRDefault="00A80E2F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Договор, как правило, заключается </w:t>
      </w:r>
      <w:r w:rsidR="009C696A" w:rsidRPr="001D2917">
        <w:rPr>
          <w:rFonts w:ascii="Times New Roman" w:hAnsi="Times New Roman" w:cs="Times New Roman"/>
          <w:sz w:val="28"/>
          <w:szCs w:val="28"/>
        </w:rPr>
        <w:t xml:space="preserve">в письменной форме, </w:t>
      </w:r>
      <w:r w:rsidR="00BB2E85">
        <w:rPr>
          <w:rFonts w:ascii="Times New Roman" w:hAnsi="Times New Roman" w:cs="Times New Roman"/>
          <w:sz w:val="28"/>
          <w:szCs w:val="28"/>
        </w:rPr>
        <w:t>однако</w:t>
      </w:r>
      <w:r w:rsidR="009C696A" w:rsidRPr="001D2917">
        <w:rPr>
          <w:rFonts w:ascii="Times New Roman" w:hAnsi="Times New Roman" w:cs="Times New Roman"/>
          <w:sz w:val="28"/>
          <w:szCs w:val="28"/>
        </w:rPr>
        <w:t> несоблюдение письменной формы не делает договор недействительным</w:t>
      </w:r>
      <w:proofErr w:type="gramStart"/>
      <w:r w:rsidR="00BB2E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2E85">
        <w:rPr>
          <w:rFonts w:ascii="Times New Roman" w:hAnsi="Times New Roman" w:cs="Times New Roman"/>
          <w:sz w:val="28"/>
          <w:szCs w:val="28"/>
        </w:rPr>
        <w:t xml:space="preserve"> В этом случае законом установлено, что </w:t>
      </w:r>
      <w:r w:rsidR="009C696A" w:rsidRPr="001D2917">
        <w:rPr>
          <w:rFonts w:ascii="Times New Roman" w:hAnsi="Times New Roman" w:cs="Times New Roman"/>
          <w:sz w:val="28"/>
          <w:szCs w:val="28"/>
        </w:rPr>
        <w:t>стороны не могут ссылаться на показания</w:t>
      </w:r>
      <w:r w:rsidR="00BB2E85">
        <w:rPr>
          <w:rFonts w:ascii="Times New Roman" w:hAnsi="Times New Roman" w:cs="Times New Roman"/>
          <w:sz w:val="28"/>
          <w:szCs w:val="28"/>
        </w:rPr>
        <w:t xml:space="preserve"> свидетелей</w:t>
      </w:r>
      <w:r w:rsidR="009C696A" w:rsidRPr="001D2917">
        <w:rPr>
          <w:rFonts w:ascii="Times New Roman" w:hAnsi="Times New Roman" w:cs="Times New Roman"/>
          <w:sz w:val="28"/>
          <w:szCs w:val="28"/>
        </w:rPr>
        <w:t>. Утрата пассажиром билета или багажной квитанции не </w:t>
      </w:r>
      <w:r w:rsidR="00BB2E85">
        <w:rPr>
          <w:rFonts w:ascii="Times New Roman" w:hAnsi="Times New Roman" w:cs="Times New Roman"/>
          <w:sz w:val="28"/>
          <w:szCs w:val="28"/>
        </w:rPr>
        <w:t>отменяет</w:t>
      </w:r>
      <w:r w:rsidR="009C696A" w:rsidRPr="001D2917">
        <w:rPr>
          <w:rFonts w:ascii="Times New Roman" w:hAnsi="Times New Roman" w:cs="Times New Roman"/>
          <w:sz w:val="28"/>
          <w:szCs w:val="28"/>
        </w:rPr>
        <w:t xml:space="preserve"> договор перевозки и дает </w:t>
      </w:r>
      <w:r w:rsidR="00BB2E85">
        <w:rPr>
          <w:rFonts w:ascii="Times New Roman" w:hAnsi="Times New Roman" w:cs="Times New Roman"/>
          <w:sz w:val="28"/>
          <w:szCs w:val="28"/>
        </w:rPr>
        <w:t>шанс</w:t>
      </w:r>
      <w:r w:rsidR="009C696A" w:rsidRPr="001D2917">
        <w:rPr>
          <w:rFonts w:ascii="Times New Roman" w:hAnsi="Times New Roman" w:cs="Times New Roman"/>
          <w:sz w:val="28"/>
          <w:szCs w:val="28"/>
        </w:rPr>
        <w:t xml:space="preserve"> пассажиру доказывать наличие договора, но пассажир за утрату билета </w:t>
      </w:r>
      <w:r w:rsidR="00BB2E85">
        <w:rPr>
          <w:rFonts w:ascii="Times New Roman" w:hAnsi="Times New Roman" w:cs="Times New Roman"/>
          <w:sz w:val="28"/>
          <w:szCs w:val="28"/>
        </w:rPr>
        <w:t xml:space="preserve">может быть подвержен </w:t>
      </w:r>
      <w:r w:rsidR="009C696A" w:rsidRPr="001D2917">
        <w:rPr>
          <w:rFonts w:ascii="Times New Roman" w:hAnsi="Times New Roman" w:cs="Times New Roman"/>
          <w:sz w:val="28"/>
          <w:szCs w:val="28"/>
        </w:rPr>
        <w:t>штрафу в размере 25% стоимости билета</w:t>
      </w:r>
      <w:r w:rsidR="001D2917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9C696A" w:rsidRPr="001D2917">
        <w:rPr>
          <w:rFonts w:ascii="Times New Roman" w:hAnsi="Times New Roman" w:cs="Times New Roman"/>
          <w:sz w:val="28"/>
          <w:szCs w:val="28"/>
        </w:rPr>
        <w:t>.</w:t>
      </w:r>
    </w:p>
    <w:p w:rsidR="009C696A" w:rsidRPr="001D2917" w:rsidRDefault="00BB2E85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Перевозчик принимает на себя </w:t>
      </w:r>
      <w:r w:rsidR="009C696A" w:rsidRPr="001D2917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анизацию обслуживания</w:t>
      </w:r>
      <w:r w:rsidR="009C696A" w:rsidRPr="001D2917">
        <w:rPr>
          <w:rFonts w:ascii="Times New Roman" w:hAnsi="Times New Roman" w:cs="Times New Roman"/>
          <w:sz w:val="28"/>
          <w:szCs w:val="28"/>
        </w:rPr>
        <w:t xml:space="preserve"> пассажиров воздушных судов, </w:t>
      </w:r>
      <w:r>
        <w:rPr>
          <w:rFonts w:ascii="Times New Roman" w:hAnsi="Times New Roman" w:cs="Times New Roman"/>
          <w:sz w:val="28"/>
          <w:szCs w:val="28"/>
        </w:rPr>
        <w:t>должен обеспечить</w:t>
      </w:r>
      <w:r w:rsidR="009C696A" w:rsidRPr="001D2917">
        <w:rPr>
          <w:rFonts w:ascii="Times New Roman" w:hAnsi="Times New Roman" w:cs="Times New Roman"/>
          <w:sz w:val="28"/>
          <w:szCs w:val="28"/>
        </w:rPr>
        <w:t xml:space="preserve"> их точной и своевременной информацией о движении воздушных судов и </w:t>
      </w:r>
      <w:r>
        <w:rPr>
          <w:rFonts w:ascii="Times New Roman" w:hAnsi="Times New Roman" w:cs="Times New Roman"/>
          <w:sz w:val="28"/>
          <w:szCs w:val="28"/>
        </w:rPr>
        <w:t xml:space="preserve">характере </w:t>
      </w:r>
      <w:r w:rsidR="009C696A" w:rsidRPr="001D2917">
        <w:rPr>
          <w:rFonts w:ascii="Times New Roman" w:hAnsi="Times New Roman" w:cs="Times New Roman"/>
          <w:sz w:val="28"/>
          <w:szCs w:val="28"/>
        </w:rPr>
        <w:t>предоставляемых услугах.</w:t>
      </w:r>
    </w:p>
    <w:p w:rsidR="00961388" w:rsidRPr="001D2917" w:rsidRDefault="00961388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Пассажи и перевозчик обязаны соблюдать права и обязанности, предусмотренные договором.</w:t>
      </w:r>
    </w:p>
    <w:p w:rsidR="009C696A" w:rsidRPr="001D2917" w:rsidRDefault="009C696A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lastRenderedPageBreak/>
        <w:t xml:space="preserve">На судне, </w:t>
      </w:r>
      <w:r w:rsidR="006A0076">
        <w:rPr>
          <w:rFonts w:ascii="Times New Roman" w:hAnsi="Times New Roman" w:cs="Times New Roman"/>
          <w:sz w:val="28"/>
          <w:szCs w:val="28"/>
        </w:rPr>
        <w:t>которое находится</w:t>
      </w:r>
      <w:r w:rsidRPr="001D2917">
        <w:rPr>
          <w:rFonts w:ascii="Times New Roman" w:hAnsi="Times New Roman" w:cs="Times New Roman"/>
          <w:sz w:val="28"/>
          <w:szCs w:val="28"/>
        </w:rPr>
        <w:t xml:space="preserve"> в полете, досмотр </w:t>
      </w:r>
      <w:r w:rsidR="006A0076" w:rsidRPr="001D2917">
        <w:rPr>
          <w:rFonts w:ascii="Times New Roman" w:hAnsi="Times New Roman" w:cs="Times New Roman"/>
          <w:sz w:val="28"/>
          <w:szCs w:val="28"/>
        </w:rPr>
        <w:t>пассажир</w:t>
      </w:r>
      <w:r w:rsidR="006A0076">
        <w:rPr>
          <w:rFonts w:ascii="Times New Roman" w:hAnsi="Times New Roman" w:cs="Times New Roman"/>
          <w:sz w:val="28"/>
          <w:szCs w:val="28"/>
        </w:rPr>
        <w:t xml:space="preserve">ов </w:t>
      </w:r>
      <w:r w:rsidRPr="001D2917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6A0076">
        <w:rPr>
          <w:rFonts w:ascii="Times New Roman" w:hAnsi="Times New Roman" w:cs="Times New Roman"/>
          <w:sz w:val="28"/>
          <w:szCs w:val="28"/>
        </w:rPr>
        <w:t>осуществлен</w:t>
      </w:r>
      <w:r w:rsidRPr="001D2917">
        <w:rPr>
          <w:rFonts w:ascii="Times New Roman" w:hAnsi="Times New Roman" w:cs="Times New Roman"/>
          <w:sz w:val="28"/>
          <w:szCs w:val="28"/>
        </w:rPr>
        <w:t xml:space="preserve"> независимо от </w:t>
      </w:r>
      <w:r w:rsidR="006A0076">
        <w:rPr>
          <w:rFonts w:ascii="Times New Roman" w:hAnsi="Times New Roman" w:cs="Times New Roman"/>
          <w:sz w:val="28"/>
          <w:szCs w:val="28"/>
        </w:rPr>
        <w:t>их согласия</w:t>
      </w:r>
      <w:r w:rsidRPr="001D29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96A" w:rsidRPr="001D2917" w:rsidRDefault="009C696A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Договор воздушной перевозки багажа </w:t>
      </w:r>
      <w:r w:rsidR="006A0076">
        <w:rPr>
          <w:rFonts w:ascii="Times New Roman" w:hAnsi="Times New Roman" w:cs="Times New Roman"/>
          <w:sz w:val="28"/>
          <w:szCs w:val="28"/>
        </w:rPr>
        <w:t>напрямую</w:t>
      </w:r>
      <w:r w:rsidRPr="001D2917">
        <w:rPr>
          <w:rFonts w:ascii="Times New Roman" w:hAnsi="Times New Roman" w:cs="Times New Roman"/>
          <w:sz w:val="28"/>
          <w:szCs w:val="28"/>
        </w:rPr>
        <w:t xml:space="preserve"> связан с договором в</w:t>
      </w:r>
      <w:r w:rsidR="006A0076">
        <w:rPr>
          <w:rFonts w:ascii="Times New Roman" w:hAnsi="Times New Roman" w:cs="Times New Roman"/>
          <w:sz w:val="28"/>
          <w:szCs w:val="28"/>
        </w:rPr>
        <w:t xml:space="preserve">оздушной перевозки пассажира и является </w:t>
      </w:r>
      <w:r w:rsidRPr="001D2917">
        <w:rPr>
          <w:rFonts w:ascii="Times New Roman" w:hAnsi="Times New Roman" w:cs="Times New Roman"/>
          <w:sz w:val="28"/>
          <w:szCs w:val="28"/>
        </w:rPr>
        <w:t>дополн</w:t>
      </w:r>
      <w:r w:rsidR="006A0076">
        <w:rPr>
          <w:rFonts w:ascii="Times New Roman" w:hAnsi="Times New Roman" w:cs="Times New Roman"/>
          <w:sz w:val="28"/>
          <w:szCs w:val="28"/>
        </w:rPr>
        <w:t>ением к</w:t>
      </w:r>
      <w:r w:rsidRPr="001D2917">
        <w:rPr>
          <w:rFonts w:ascii="Times New Roman" w:hAnsi="Times New Roman" w:cs="Times New Roman"/>
          <w:sz w:val="28"/>
          <w:szCs w:val="28"/>
        </w:rPr>
        <w:t xml:space="preserve"> нему. </w:t>
      </w:r>
    </w:p>
    <w:p w:rsidR="009C696A" w:rsidRPr="001D2917" w:rsidRDefault="009C696A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Ответственность за вред жизни и здоровью пассажира </w:t>
      </w:r>
      <w:r w:rsidR="006A0076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A80E2F">
        <w:rPr>
          <w:rFonts w:ascii="Times New Roman" w:hAnsi="Times New Roman" w:cs="Times New Roman"/>
          <w:sz w:val="28"/>
          <w:szCs w:val="28"/>
        </w:rPr>
        <w:t xml:space="preserve">не </w:t>
      </w:r>
      <w:r w:rsidR="006A0076">
        <w:rPr>
          <w:rFonts w:ascii="Times New Roman" w:hAnsi="Times New Roman" w:cs="Times New Roman"/>
          <w:sz w:val="28"/>
          <w:szCs w:val="28"/>
        </w:rPr>
        <w:t xml:space="preserve">в </w:t>
      </w:r>
      <w:r w:rsidRPr="001D2917">
        <w:rPr>
          <w:rFonts w:ascii="Times New Roman" w:hAnsi="Times New Roman" w:cs="Times New Roman"/>
          <w:sz w:val="28"/>
          <w:szCs w:val="28"/>
        </w:rPr>
        <w:t>В</w:t>
      </w:r>
      <w:r w:rsidR="006A0076">
        <w:rPr>
          <w:rFonts w:ascii="Times New Roman" w:hAnsi="Times New Roman" w:cs="Times New Roman"/>
          <w:sz w:val="28"/>
          <w:szCs w:val="28"/>
        </w:rPr>
        <w:t>оздушном кодексе</w:t>
      </w:r>
      <w:r w:rsidR="00A80E2F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>РФ</w:t>
      </w:r>
      <w:r w:rsidR="003A3400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1D2917">
        <w:rPr>
          <w:rFonts w:ascii="Times New Roman" w:hAnsi="Times New Roman" w:cs="Times New Roman"/>
          <w:sz w:val="28"/>
          <w:szCs w:val="28"/>
        </w:rPr>
        <w:t>,</w:t>
      </w:r>
      <w:r w:rsidR="00A80E2F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>а</w:t>
      </w:r>
      <w:r w:rsidR="00A80E2F">
        <w:rPr>
          <w:rFonts w:ascii="Times New Roman" w:hAnsi="Times New Roman" w:cs="Times New Roman"/>
          <w:sz w:val="28"/>
          <w:szCs w:val="28"/>
        </w:rPr>
        <w:t xml:space="preserve"> </w:t>
      </w:r>
      <w:r w:rsidR="006A0076">
        <w:rPr>
          <w:rFonts w:ascii="Times New Roman" w:hAnsi="Times New Roman" w:cs="Times New Roman"/>
          <w:sz w:val="28"/>
          <w:szCs w:val="28"/>
        </w:rPr>
        <w:t xml:space="preserve">урегулирована </w:t>
      </w:r>
      <w:r w:rsidRPr="001D2917">
        <w:rPr>
          <w:rFonts w:ascii="Times New Roman" w:hAnsi="Times New Roman" w:cs="Times New Roman"/>
          <w:sz w:val="28"/>
          <w:szCs w:val="28"/>
        </w:rPr>
        <w:t>нормами</w:t>
      </w:r>
      <w:r w:rsidR="00A80E2F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>гл.</w:t>
      </w:r>
      <w:r w:rsidR="00A80E2F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>59</w:t>
      </w:r>
      <w:r w:rsidR="00A80E2F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>Гражданского</w:t>
      </w:r>
      <w:r w:rsidR="00A80E2F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>кодекса</w:t>
      </w:r>
      <w:r w:rsidR="00A80E2F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>РФ</w:t>
      </w:r>
      <w:r w:rsidR="00A80E2F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>«Обязательства</w:t>
      </w:r>
      <w:r w:rsidR="00A80E2F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>из</w:t>
      </w:r>
      <w:r w:rsidR="00A80E2F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 xml:space="preserve">причинения </w:t>
      </w:r>
      <w:r w:rsidR="00961388" w:rsidRPr="001D2917">
        <w:rPr>
          <w:rFonts w:ascii="Times New Roman" w:hAnsi="Times New Roman" w:cs="Times New Roman"/>
          <w:sz w:val="28"/>
          <w:szCs w:val="28"/>
        </w:rPr>
        <w:t xml:space="preserve">вреда». </w:t>
      </w:r>
    </w:p>
    <w:p w:rsidR="009C696A" w:rsidRPr="001D2917" w:rsidRDefault="003A3400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1D2917">
        <w:rPr>
          <w:rFonts w:ascii="Times New Roman" w:hAnsi="Times New Roman" w:cs="Times New Roman"/>
          <w:sz w:val="28"/>
          <w:szCs w:val="28"/>
        </w:rPr>
        <w:t>еревозчик</w:t>
      </w:r>
      <w:proofErr w:type="gramEnd"/>
      <w:r w:rsidRPr="001D2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возлагается ответственность з</w:t>
      </w:r>
      <w:r w:rsidR="009C696A" w:rsidRPr="001D2917">
        <w:rPr>
          <w:rFonts w:ascii="Times New Roman" w:hAnsi="Times New Roman" w:cs="Times New Roman"/>
          <w:sz w:val="28"/>
          <w:szCs w:val="28"/>
        </w:rPr>
        <w:t>а просрочку доставки пассажира в пункт назначения</w:t>
      </w:r>
      <w:r>
        <w:rPr>
          <w:rFonts w:ascii="Times New Roman" w:hAnsi="Times New Roman" w:cs="Times New Roman"/>
          <w:sz w:val="28"/>
          <w:szCs w:val="28"/>
        </w:rPr>
        <w:t xml:space="preserve">, в данном случае он обязан заплатить </w:t>
      </w:r>
      <w:r w:rsidR="009C696A" w:rsidRPr="001D2917">
        <w:rPr>
          <w:rFonts w:ascii="Times New Roman" w:hAnsi="Times New Roman" w:cs="Times New Roman"/>
          <w:sz w:val="28"/>
          <w:szCs w:val="28"/>
        </w:rPr>
        <w:t>штраф 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C696A" w:rsidRPr="001D2917">
        <w:rPr>
          <w:rFonts w:ascii="Times New Roman" w:hAnsi="Times New Roman" w:cs="Times New Roman"/>
          <w:sz w:val="28"/>
          <w:szCs w:val="28"/>
        </w:rPr>
        <w:t>25% МРОТ за каждый час просрочки</w:t>
      </w:r>
      <w:r w:rsidR="00961388" w:rsidRPr="001D2917">
        <w:rPr>
          <w:rFonts w:ascii="Times New Roman" w:hAnsi="Times New Roman" w:cs="Times New Roman"/>
          <w:sz w:val="28"/>
          <w:szCs w:val="28"/>
        </w:rPr>
        <w:t>, но не более 50% провозной пла</w:t>
      </w:r>
      <w:r w:rsidR="009C696A" w:rsidRPr="001D2917">
        <w:rPr>
          <w:rFonts w:ascii="Times New Roman" w:hAnsi="Times New Roman" w:cs="Times New Roman"/>
          <w:sz w:val="28"/>
          <w:szCs w:val="28"/>
        </w:rPr>
        <w:t xml:space="preserve">ты, если </w:t>
      </w:r>
      <w:r>
        <w:rPr>
          <w:rFonts w:ascii="Times New Roman" w:hAnsi="Times New Roman" w:cs="Times New Roman"/>
          <w:sz w:val="28"/>
          <w:szCs w:val="28"/>
        </w:rPr>
        <w:t xml:space="preserve">им не будет доказано </w:t>
      </w:r>
      <w:r w:rsidR="009C696A" w:rsidRPr="001D2917">
        <w:rPr>
          <w:rFonts w:ascii="Times New Roman" w:hAnsi="Times New Roman" w:cs="Times New Roman"/>
          <w:sz w:val="28"/>
          <w:szCs w:val="28"/>
        </w:rPr>
        <w:t>отс</w:t>
      </w:r>
      <w:r>
        <w:rPr>
          <w:rFonts w:ascii="Times New Roman" w:hAnsi="Times New Roman" w:cs="Times New Roman"/>
          <w:sz w:val="28"/>
          <w:szCs w:val="28"/>
        </w:rPr>
        <w:t>утствие своей вины в просрочке (</w:t>
      </w:r>
      <w:r w:rsidRPr="001D2917">
        <w:rPr>
          <w:rFonts w:ascii="Times New Roman" w:hAnsi="Times New Roman" w:cs="Times New Roman"/>
          <w:sz w:val="28"/>
          <w:szCs w:val="28"/>
        </w:rPr>
        <w:t>ст. 120 ВК РФ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C696A" w:rsidRPr="001D2917" w:rsidRDefault="009C696A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Договор перевозки груза. </w:t>
      </w:r>
      <w:r w:rsidR="003A340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D2917">
        <w:rPr>
          <w:rFonts w:ascii="Times New Roman" w:hAnsi="Times New Roman" w:cs="Times New Roman"/>
          <w:sz w:val="28"/>
          <w:szCs w:val="28"/>
        </w:rPr>
        <w:t xml:space="preserve">договору перевозки груза или почты перевозчик </w:t>
      </w:r>
      <w:r w:rsidR="003A3400">
        <w:rPr>
          <w:rFonts w:ascii="Times New Roman" w:hAnsi="Times New Roman" w:cs="Times New Roman"/>
          <w:sz w:val="28"/>
          <w:szCs w:val="28"/>
        </w:rPr>
        <w:t xml:space="preserve">возлагает на себя обязательства </w:t>
      </w:r>
      <w:r w:rsidRPr="001D2917">
        <w:rPr>
          <w:rFonts w:ascii="Times New Roman" w:hAnsi="Times New Roman" w:cs="Times New Roman"/>
          <w:sz w:val="28"/>
          <w:szCs w:val="28"/>
        </w:rPr>
        <w:t>д</w:t>
      </w:r>
      <w:r w:rsidR="00961388" w:rsidRPr="001D2917">
        <w:rPr>
          <w:rFonts w:ascii="Times New Roman" w:hAnsi="Times New Roman" w:cs="Times New Roman"/>
          <w:sz w:val="28"/>
          <w:szCs w:val="28"/>
        </w:rPr>
        <w:t>оставить вверенный ему груз (по</w:t>
      </w:r>
      <w:r w:rsidR="003A3400">
        <w:rPr>
          <w:rFonts w:ascii="Times New Roman" w:hAnsi="Times New Roman" w:cs="Times New Roman"/>
          <w:sz w:val="28"/>
          <w:szCs w:val="28"/>
        </w:rPr>
        <w:t>чту) в пункт назначения и предоставить его</w:t>
      </w:r>
      <w:r w:rsidRPr="001D2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917">
        <w:rPr>
          <w:rFonts w:ascii="Times New Roman" w:hAnsi="Times New Roman" w:cs="Times New Roman"/>
          <w:sz w:val="28"/>
          <w:szCs w:val="28"/>
        </w:rPr>
        <w:t>управомоченному</w:t>
      </w:r>
      <w:proofErr w:type="spellEnd"/>
      <w:r w:rsidRPr="001D2917">
        <w:rPr>
          <w:rFonts w:ascii="Times New Roman" w:hAnsi="Times New Roman" w:cs="Times New Roman"/>
          <w:sz w:val="28"/>
          <w:szCs w:val="28"/>
        </w:rPr>
        <w:t xml:space="preserve"> на получение лицу. Грузоотправитель обязуется </w:t>
      </w:r>
      <w:r w:rsidR="003A3400">
        <w:rPr>
          <w:rFonts w:ascii="Times New Roman" w:hAnsi="Times New Roman" w:cs="Times New Roman"/>
          <w:sz w:val="28"/>
          <w:szCs w:val="28"/>
        </w:rPr>
        <w:t>совершить оплату</w:t>
      </w:r>
      <w:r w:rsidRPr="001D2917">
        <w:rPr>
          <w:rFonts w:ascii="Times New Roman" w:hAnsi="Times New Roman" w:cs="Times New Roman"/>
          <w:sz w:val="28"/>
          <w:szCs w:val="28"/>
        </w:rPr>
        <w:t xml:space="preserve"> перевозк</w:t>
      </w:r>
      <w:r w:rsidR="003A3400">
        <w:rPr>
          <w:rFonts w:ascii="Times New Roman" w:hAnsi="Times New Roman" w:cs="Times New Roman"/>
          <w:sz w:val="28"/>
          <w:szCs w:val="28"/>
        </w:rPr>
        <w:t>и</w:t>
      </w:r>
      <w:r w:rsidRPr="001D2917">
        <w:rPr>
          <w:rFonts w:ascii="Times New Roman" w:hAnsi="Times New Roman" w:cs="Times New Roman"/>
          <w:sz w:val="28"/>
          <w:szCs w:val="28"/>
        </w:rPr>
        <w:t xml:space="preserve"> груза. </w:t>
      </w:r>
    </w:p>
    <w:p w:rsidR="00BB2E85" w:rsidRDefault="009C696A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Формой договора воздушной перевозки груза </w:t>
      </w:r>
      <w:r w:rsidR="003A3400">
        <w:rPr>
          <w:rFonts w:ascii="Times New Roman" w:hAnsi="Times New Roman" w:cs="Times New Roman"/>
          <w:sz w:val="28"/>
          <w:szCs w:val="28"/>
        </w:rPr>
        <w:t>служит</w:t>
      </w:r>
      <w:r w:rsidRPr="001D2917">
        <w:rPr>
          <w:rFonts w:ascii="Times New Roman" w:hAnsi="Times New Roman" w:cs="Times New Roman"/>
          <w:sz w:val="28"/>
          <w:szCs w:val="28"/>
        </w:rPr>
        <w:t xml:space="preserve"> грузовая накладная. </w:t>
      </w:r>
    </w:p>
    <w:p w:rsidR="00787C9E" w:rsidRPr="001D2917" w:rsidRDefault="00787C9E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Договор фрахтования воздушного судна. </w:t>
      </w:r>
      <w:r w:rsidR="003A3400">
        <w:rPr>
          <w:rFonts w:ascii="Times New Roman" w:hAnsi="Times New Roman" w:cs="Times New Roman"/>
          <w:sz w:val="28"/>
          <w:szCs w:val="28"/>
        </w:rPr>
        <w:t>Согласно</w:t>
      </w:r>
      <w:r w:rsidRPr="001D2917">
        <w:rPr>
          <w:rFonts w:ascii="Times New Roman" w:hAnsi="Times New Roman" w:cs="Times New Roman"/>
          <w:sz w:val="28"/>
          <w:szCs w:val="28"/>
        </w:rPr>
        <w:t xml:space="preserve"> договору фрахтования воздушного судна (воздушному чартеру) (ст. 104 ВК РФ) одна</w:t>
      </w:r>
      <w:r w:rsidR="003A3400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>сторона (фрахтовщик) обязуется предоставить другой стороне (фрахтователю) за плату для</w:t>
      </w:r>
      <w:r w:rsidR="003A3400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 w:rsidRPr="001D2917">
        <w:rPr>
          <w:rFonts w:ascii="Times New Roman" w:hAnsi="Times New Roman" w:cs="Times New Roman"/>
          <w:sz w:val="28"/>
          <w:szCs w:val="28"/>
        </w:rPr>
        <w:t xml:space="preserve"> одного или нескольких рейсов одно или несколько во</w:t>
      </w:r>
      <w:r w:rsidR="00063462" w:rsidRPr="001D2917">
        <w:rPr>
          <w:rFonts w:ascii="Times New Roman" w:hAnsi="Times New Roman" w:cs="Times New Roman"/>
          <w:sz w:val="28"/>
          <w:szCs w:val="28"/>
        </w:rPr>
        <w:t>здушных судов либо часть воздуш</w:t>
      </w:r>
      <w:r w:rsidRPr="001D2917">
        <w:rPr>
          <w:rFonts w:ascii="Times New Roman" w:hAnsi="Times New Roman" w:cs="Times New Roman"/>
          <w:sz w:val="28"/>
          <w:szCs w:val="28"/>
        </w:rPr>
        <w:t>ного судна для воздушной перевозки пассаж</w:t>
      </w:r>
      <w:r w:rsidR="00862E36">
        <w:rPr>
          <w:rFonts w:ascii="Times New Roman" w:hAnsi="Times New Roman" w:cs="Times New Roman"/>
          <w:sz w:val="28"/>
          <w:szCs w:val="28"/>
        </w:rPr>
        <w:t>иров, багажа, грузов или почты</w:t>
      </w:r>
      <w:r w:rsidR="001D2917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1D2917">
        <w:rPr>
          <w:rFonts w:ascii="Times New Roman" w:hAnsi="Times New Roman" w:cs="Times New Roman"/>
          <w:sz w:val="28"/>
          <w:szCs w:val="28"/>
        </w:rPr>
        <w:t>.</w:t>
      </w:r>
    </w:p>
    <w:p w:rsidR="00787C9E" w:rsidRPr="001D2917" w:rsidRDefault="00787C9E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Договор на выполнение авиационных работ. По договору на выполнение авиационных работ (ст. 115 ВК РФ) подрядчик (</w:t>
      </w:r>
      <w:proofErr w:type="spellStart"/>
      <w:r w:rsidRPr="001D2917">
        <w:rPr>
          <w:rFonts w:ascii="Times New Roman" w:hAnsi="Times New Roman" w:cs="Times New Roman"/>
          <w:sz w:val="28"/>
          <w:szCs w:val="28"/>
        </w:rPr>
        <w:t>эксплуатант</w:t>
      </w:r>
      <w:proofErr w:type="spellEnd"/>
      <w:r w:rsidRPr="001D2917">
        <w:rPr>
          <w:rFonts w:ascii="Times New Roman" w:hAnsi="Times New Roman" w:cs="Times New Roman"/>
          <w:sz w:val="28"/>
          <w:szCs w:val="28"/>
        </w:rPr>
        <w:t>) обязуется выполнить для заказчика авиационные работы в порядке, в сроки, в объеме и н</w:t>
      </w:r>
      <w:r w:rsidR="00063462" w:rsidRPr="001D2917">
        <w:rPr>
          <w:rFonts w:ascii="Times New Roman" w:hAnsi="Times New Roman" w:cs="Times New Roman"/>
          <w:sz w:val="28"/>
          <w:szCs w:val="28"/>
        </w:rPr>
        <w:t>а условиях, которые предусмотре</w:t>
      </w:r>
      <w:r w:rsidRPr="001D2917">
        <w:rPr>
          <w:rFonts w:ascii="Times New Roman" w:hAnsi="Times New Roman" w:cs="Times New Roman"/>
          <w:sz w:val="28"/>
          <w:szCs w:val="28"/>
        </w:rPr>
        <w:t xml:space="preserve">ны этим договором. Заказчик обязуется </w:t>
      </w:r>
      <w:r w:rsidR="00BB2E85" w:rsidRPr="001D2917">
        <w:rPr>
          <w:rFonts w:ascii="Times New Roman" w:hAnsi="Times New Roman" w:cs="Times New Roman"/>
          <w:sz w:val="28"/>
          <w:szCs w:val="28"/>
        </w:rPr>
        <w:t xml:space="preserve">в  сроки </w:t>
      </w:r>
      <w:r w:rsidR="00BB2E85" w:rsidRPr="001D2917">
        <w:rPr>
          <w:rFonts w:ascii="Times New Roman" w:hAnsi="Times New Roman" w:cs="Times New Roman"/>
          <w:sz w:val="28"/>
          <w:szCs w:val="28"/>
        </w:rPr>
        <w:lastRenderedPageBreak/>
        <w:t>предусмо</w:t>
      </w:r>
      <w:r w:rsidR="00BB2E85">
        <w:rPr>
          <w:rFonts w:ascii="Times New Roman" w:hAnsi="Times New Roman" w:cs="Times New Roman"/>
          <w:sz w:val="28"/>
          <w:szCs w:val="28"/>
        </w:rPr>
        <w:t>тренные</w:t>
      </w:r>
      <w:r w:rsidR="00BB2E85" w:rsidRPr="001D2917">
        <w:rPr>
          <w:rFonts w:ascii="Times New Roman" w:hAnsi="Times New Roman" w:cs="Times New Roman"/>
          <w:sz w:val="28"/>
          <w:szCs w:val="28"/>
        </w:rPr>
        <w:t xml:space="preserve"> договором </w:t>
      </w:r>
      <w:r w:rsidRPr="001D2917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BB2E85">
        <w:rPr>
          <w:rFonts w:ascii="Times New Roman" w:hAnsi="Times New Roman" w:cs="Times New Roman"/>
          <w:sz w:val="28"/>
          <w:szCs w:val="28"/>
        </w:rPr>
        <w:t xml:space="preserve">весь </w:t>
      </w:r>
      <w:r w:rsidR="00BB2E85" w:rsidRPr="001D2917">
        <w:rPr>
          <w:rFonts w:ascii="Times New Roman" w:hAnsi="Times New Roman" w:cs="Times New Roman"/>
          <w:sz w:val="28"/>
          <w:szCs w:val="28"/>
        </w:rPr>
        <w:t>объем авиационных работ</w:t>
      </w:r>
      <w:r w:rsidR="00BB2E85">
        <w:rPr>
          <w:rFonts w:ascii="Times New Roman" w:hAnsi="Times New Roman" w:cs="Times New Roman"/>
          <w:sz w:val="28"/>
          <w:szCs w:val="28"/>
        </w:rPr>
        <w:t>,</w:t>
      </w:r>
      <w:r w:rsidR="00BB2E85" w:rsidRPr="001D2917">
        <w:rPr>
          <w:rFonts w:ascii="Times New Roman" w:hAnsi="Times New Roman" w:cs="Times New Roman"/>
          <w:sz w:val="28"/>
          <w:szCs w:val="28"/>
        </w:rPr>
        <w:t xml:space="preserve"> </w:t>
      </w:r>
      <w:r w:rsidR="00BB2E85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Pr="001D2917">
        <w:rPr>
          <w:rFonts w:ascii="Times New Roman" w:hAnsi="Times New Roman" w:cs="Times New Roman"/>
          <w:sz w:val="28"/>
          <w:szCs w:val="28"/>
        </w:rPr>
        <w:t xml:space="preserve">оплатить авиационные работы. </w:t>
      </w:r>
    </w:p>
    <w:p w:rsidR="00787C9E" w:rsidRPr="001D2917" w:rsidRDefault="00787C9E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Тарифы на выполнение авиационных работ устанавливаются </w:t>
      </w:r>
      <w:r w:rsidR="00BB2E85">
        <w:rPr>
          <w:rFonts w:ascii="Times New Roman" w:hAnsi="Times New Roman" w:cs="Times New Roman"/>
          <w:sz w:val="28"/>
          <w:szCs w:val="28"/>
        </w:rPr>
        <w:t xml:space="preserve">в </w:t>
      </w:r>
      <w:r w:rsidRPr="001D2917">
        <w:rPr>
          <w:rFonts w:ascii="Times New Roman" w:hAnsi="Times New Roman" w:cs="Times New Roman"/>
          <w:sz w:val="28"/>
          <w:szCs w:val="28"/>
        </w:rPr>
        <w:t>договор</w:t>
      </w:r>
      <w:r w:rsidR="00BB2E85">
        <w:rPr>
          <w:rFonts w:ascii="Times New Roman" w:hAnsi="Times New Roman" w:cs="Times New Roman"/>
          <w:sz w:val="28"/>
          <w:szCs w:val="28"/>
        </w:rPr>
        <w:t>е</w:t>
      </w:r>
      <w:r w:rsidRPr="001D29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462" w:rsidRPr="001D2917" w:rsidRDefault="00063462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Далее рассмотрим договоры на железнодорожном транспорте.</w:t>
      </w:r>
    </w:p>
    <w:p w:rsidR="00787C9E" w:rsidRPr="001D2917" w:rsidRDefault="00787C9E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В настоящее время единая деятельность железнодорожного транспорта разделена на два элемента:1) деятельность перевозч</w:t>
      </w:r>
      <w:r w:rsidR="00063462" w:rsidRPr="001D2917">
        <w:rPr>
          <w:rFonts w:ascii="Times New Roman" w:hAnsi="Times New Roman" w:cs="Times New Roman"/>
          <w:sz w:val="28"/>
          <w:szCs w:val="28"/>
        </w:rPr>
        <w:t>ика по перемещению груза, пасса</w:t>
      </w:r>
      <w:r w:rsidRPr="001D2917">
        <w:rPr>
          <w:rFonts w:ascii="Times New Roman" w:hAnsi="Times New Roman" w:cs="Times New Roman"/>
          <w:sz w:val="28"/>
          <w:szCs w:val="28"/>
        </w:rPr>
        <w:t>жира, багажа из пункта отправления в пункт назначения;2) оказание владельцем инфраструктуры услуг по ее использованию.</w:t>
      </w:r>
    </w:p>
    <w:p w:rsidR="00787C9E" w:rsidRPr="001D2917" w:rsidRDefault="00787C9E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И первая, и вторая деятел</w:t>
      </w:r>
      <w:r w:rsidR="00063462" w:rsidRPr="001D2917">
        <w:rPr>
          <w:rFonts w:ascii="Times New Roman" w:hAnsi="Times New Roman" w:cs="Times New Roman"/>
          <w:sz w:val="28"/>
          <w:szCs w:val="28"/>
        </w:rPr>
        <w:t>ьность представляет собой разно</w:t>
      </w:r>
      <w:r w:rsidRPr="001D2917">
        <w:rPr>
          <w:rFonts w:ascii="Times New Roman" w:hAnsi="Times New Roman" w:cs="Times New Roman"/>
          <w:sz w:val="28"/>
          <w:szCs w:val="28"/>
        </w:rPr>
        <w:t>видность оказания услуг, но характер их различный.</w:t>
      </w:r>
    </w:p>
    <w:p w:rsidR="00787C9E" w:rsidRPr="001D2917" w:rsidRDefault="00787C9E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917">
        <w:rPr>
          <w:rFonts w:ascii="Times New Roman" w:hAnsi="Times New Roman" w:cs="Times New Roman"/>
          <w:sz w:val="28"/>
          <w:szCs w:val="28"/>
        </w:rPr>
        <w:t>Разделение деятельности железных дорог на две сферы приводит к тому, что отношения, возникающие из этой деятельности, начинают опосредоваться двумя различными договорами: 1) договором ж/д перевозки грузов, пассажиров и багажа и 2) договором об оказании услуг по использованию инфраструктуры (в нем прописываются предполагаемые объемы и сроки перевозок, перечень и стоимость оказанных услуг, а также ответственность сторон за неисполнение обязательства.</w:t>
      </w:r>
      <w:proofErr w:type="gramEnd"/>
      <w:r w:rsidRPr="001D2917">
        <w:rPr>
          <w:rFonts w:ascii="Times New Roman" w:hAnsi="Times New Roman" w:cs="Times New Roman"/>
          <w:sz w:val="28"/>
          <w:szCs w:val="28"/>
        </w:rPr>
        <w:t xml:space="preserve"> На основе этого договора перевозчику предоставляется право на использование принадлежащих владельцу инфраструктуры объектов инфраструктуры</w:t>
      </w:r>
      <w:r w:rsidR="00A80E2F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Pr="001D2917">
        <w:rPr>
          <w:rFonts w:ascii="Times New Roman" w:hAnsi="Times New Roman" w:cs="Times New Roman"/>
          <w:sz w:val="28"/>
          <w:szCs w:val="28"/>
        </w:rPr>
        <w:t>.</w:t>
      </w:r>
    </w:p>
    <w:p w:rsidR="00787C9E" w:rsidRPr="001D2917" w:rsidRDefault="00787C9E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Договор об оказании услуг по использованию инфраструкту</w:t>
      </w:r>
      <w:r w:rsidR="00A80E2F">
        <w:rPr>
          <w:rFonts w:ascii="Times New Roman" w:hAnsi="Times New Roman" w:cs="Times New Roman"/>
          <w:sz w:val="28"/>
          <w:szCs w:val="28"/>
        </w:rPr>
        <w:t xml:space="preserve">ры. </w:t>
      </w:r>
      <w:r w:rsidRPr="001D2917">
        <w:rPr>
          <w:rFonts w:ascii="Times New Roman" w:hAnsi="Times New Roman" w:cs="Times New Roman"/>
          <w:sz w:val="28"/>
          <w:szCs w:val="28"/>
        </w:rPr>
        <w:t>В соответствии с </w:t>
      </w:r>
      <w:r w:rsidR="003A3400">
        <w:rPr>
          <w:rFonts w:ascii="Times New Roman" w:hAnsi="Times New Roman" w:cs="Times New Roman"/>
          <w:sz w:val="28"/>
          <w:szCs w:val="28"/>
        </w:rPr>
        <w:t>данным видом договора</w:t>
      </w:r>
      <w:r w:rsidRPr="001D2917">
        <w:rPr>
          <w:rFonts w:ascii="Times New Roman" w:hAnsi="Times New Roman" w:cs="Times New Roman"/>
          <w:sz w:val="28"/>
          <w:szCs w:val="28"/>
        </w:rPr>
        <w:t xml:space="preserve"> владелец инфраструктуры </w:t>
      </w:r>
      <w:r w:rsidR="003A3400">
        <w:rPr>
          <w:rFonts w:ascii="Times New Roman" w:hAnsi="Times New Roman" w:cs="Times New Roman"/>
          <w:sz w:val="28"/>
          <w:szCs w:val="28"/>
        </w:rPr>
        <w:t xml:space="preserve">принимает обязательства </w:t>
      </w:r>
      <w:r w:rsidRPr="001D2917">
        <w:rPr>
          <w:rFonts w:ascii="Times New Roman" w:hAnsi="Times New Roman" w:cs="Times New Roman"/>
          <w:sz w:val="28"/>
          <w:szCs w:val="28"/>
        </w:rPr>
        <w:t>оказать перевозчику услуги по использованию инфраструктуры для осуществления перевозок пассажиров, грузов, багажа и </w:t>
      </w:r>
      <w:proofErr w:type="spellStart"/>
      <w:r w:rsidRPr="001D2917">
        <w:rPr>
          <w:rFonts w:ascii="Times New Roman" w:hAnsi="Times New Roman" w:cs="Times New Roman"/>
          <w:sz w:val="28"/>
          <w:szCs w:val="28"/>
        </w:rPr>
        <w:t>грузобагажа</w:t>
      </w:r>
      <w:proofErr w:type="spellEnd"/>
      <w:r w:rsidRPr="001D2917">
        <w:rPr>
          <w:rFonts w:ascii="Times New Roman" w:hAnsi="Times New Roman" w:cs="Times New Roman"/>
          <w:sz w:val="28"/>
          <w:szCs w:val="28"/>
        </w:rPr>
        <w:t>, а перевозчик обяз</w:t>
      </w:r>
      <w:r w:rsidR="003A3400">
        <w:rPr>
          <w:rFonts w:ascii="Times New Roman" w:hAnsi="Times New Roman" w:cs="Times New Roman"/>
          <w:sz w:val="28"/>
          <w:szCs w:val="28"/>
        </w:rPr>
        <w:t>ан внести за это оплату</w:t>
      </w:r>
      <w:r w:rsidRPr="001D2917">
        <w:rPr>
          <w:rFonts w:ascii="Times New Roman" w:hAnsi="Times New Roman" w:cs="Times New Roman"/>
          <w:sz w:val="28"/>
          <w:szCs w:val="28"/>
        </w:rPr>
        <w:t>.</w:t>
      </w:r>
      <w:r w:rsidR="00063462" w:rsidRPr="001D2917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>Договор может быть заключен для осуществления р</w:t>
      </w:r>
      <w:r w:rsidR="00063462" w:rsidRPr="001D2917">
        <w:rPr>
          <w:rFonts w:ascii="Times New Roman" w:hAnsi="Times New Roman" w:cs="Times New Roman"/>
          <w:sz w:val="28"/>
          <w:szCs w:val="28"/>
        </w:rPr>
        <w:t>азовой пе</w:t>
      </w:r>
      <w:r w:rsidRPr="001D2917">
        <w:rPr>
          <w:rFonts w:ascii="Times New Roman" w:hAnsi="Times New Roman" w:cs="Times New Roman"/>
          <w:sz w:val="28"/>
          <w:szCs w:val="28"/>
        </w:rPr>
        <w:t>ревозки или неоднократных пер</w:t>
      </w:r>
      <w:r w:rsidR="00063462" w:rsidRPr="001D2917">
        <w:rPr>
          <w:rFonts w:ascii="Times New Roman" w:hAnsi="Times New Roman" w:cs="Times New Roman"/>
          <w:sz w:val="28"/>
          <w:szCs w:val="28"/>
        </w:rPr>
        <w:t>евозок пассажиров, грузов, бага</w:t>
      </w:r>
      <w:r w:rsidRPr="001D2917">
        <w:rPr>
          <w:rFonts w:ascii="Times New Roman" w:hAnsi="Times New Roman" w:cs="Times New Roman"/>
          <w:sz w:val="28"/>
          <w:szCs w:val="28"/>
        </w:rPr>
        <w:t>жа и </w:t>
      </w:r>
      <w:proofErr w:type="spellStart"/>
      <w:r w:rsidRPr="001D2917">
        <w:rPr>
          <w:rFonts w:ascii="Times New Roman" w:hAnsi="Times New Roman" w:cs="Times New Roman"/>
          <w:sz w:val="28"/>
          <w:szCs w:val="28"/>
        </w:rPr>
        <w:t>грузобагажа</w:t>
      </w:r>
      <w:proofErr w:type="spellEnd"/>
      <w:r w:rsidRPr="001D2917">
        <w:rPr>
          <w:rFonts w:ascii="Times New Roman" w:hAnsi="Times New Roman" w:cs="Times New Roman"/>
          <w:sz w:val="28"/>
          <w:szCs w:val="28"/>
        </w:rPr>
        <w:t>.</w:t>
      </w:r>
    </w:p>
    <w:p w:rsidR="00787C9E" w:rsidRPr="001D2917" w:rsidRDefault="00787C9E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lastRenderedPageBreak/>
        <w:t>Владелец инфраструктуры не </w:t>
      </w:r>
      <w:r w:rsidR="003A3400">
        <w:rPr>
          <w:rFonts w:ascii="Times New Roman" w:hAnsi="Times New Roman" w:cs="Times New Roman"/>
          <w:sz w:val="28"/>
          <w:szCs w:val="28"/>
        </w:rPr>
        <w:t xml:space="preserve">имеет право </w:t>
      </w:r>
      <w:r w:rsidRPr="001D2917">
        <w:rPr>
          <w:rFonts w:ascii="Times New Roman" w:hAnsi="Times New Roman" w:cs="Times New Roman"/>
          <w:sz w:val="28"/>
          <w:szCs w:val="28"/>
        </w:rPr>
        <w:t>отказать перевозчику в заключени</w:t>
      </w:r>
      <w:proofErr w:type="gramStart"/>
      <w:r w:rsidRPr="001D291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D2917">
        <w:rPr>
          <w:rFonts w:ascii="Times New Roman" w:hAnsi="Times New Roman" w:cs="Times New Roman"/>
          <w:sz w:val="28"/>
          <w:szCs w:val="28"/>
        </w:rPr>
        <w:t xml:space="preserve"> договора, кроме случаев, </w:t>
      </w:r>
      <w:r w:rsidR="00E45108">
        <w:rPr>
          <w:rFonts w:ascii="Times New Roman" w:hAnsi="Times New Roman" w:cs="Times New Roman"/>
          <w:sz w:val="28"/>
          <w:szCs w:val="28"/>
        </w:rPr>
        <w:t>которые предусмотрены законом</w:t>
      </w:r>
      <w:r w:rsidRPr="001D2917">
        <w:rPr>
          <w:rFonts w:ascii="Times New Roman" w:hAnsi="Times New Roman" w:cs="Times New Roman"/>
          <w:sz w:val="28"/>
          <w:szCs w:val="28"/>
        </w:rPr>
        <w:t>.</w:t>
      </w:r>
    </w:p>
    <w:p w:rsidR="00787C9E" w:rsidRPr="001D2917" w:rsidRDefault="00787C9E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При </w:t>
      </w:r>
      <w:r w:rsidR="00E45108">
        <w:rPr>
          <w:rFonts w:ascii="Times New Roman" w:hAnsi="Times New Roman" w:cs="Times New Roman"/>
          <w:sz w:val="28"/>
          <w:szCs w:val="28"/>
        </w:rPr>
        <w:t>отправке</w:t>
      </w:r>
      <w:r w:rsidRPr="001D2917">
        <w:rPr>
          <w:rFonts w:ascii="Times New Roman" w:hAnsi="Times New Roman" w:cs="Times New Roman"/>
          <w:sz w:val="28"/>
          <w:szCs w:val="28"/>
        </w:rPr>
        <w:t xml:space="preserve"> и рассмотрении предложения заключить договор владелец инфраструктуры и перевозчик</w:t>
      </w:r>
      <w:r w:rsidR="00E45108">
        <w:rPr>
          <w:rFonts w:ascii="Times New Roman" w:hAnsi="Times New Roman" w:cs="Times New Roman"/>
          <w:sz w:val="28"/>
          <w:szCs w:val="28"/>
        </w:rPr>
        <w:t xml:space="preserve"> обмениваются документами</w:t>
      </w:r>
      <w:r w:rsidRPr="001D2917">
        <w:rPr>
          <w:rFonts w:ascii="Times New Roman" w:hAnsi="Times New Roman" w:cs="Times New Roman"/>
          <w:sz w:val="28"/>
          <w:szCs w:val="28"/>
        </w:rPr>
        <w:t xml:space="preserve">, </w:t>
      </w:r>
      <w:r w:rsidR="00E45108">
        <w:rPr>
          <w:rFonts w:ascii="Times New Roman" w:hAnsi="Times New Roman" w:cs="Times New Roman"/>
          <w:sz w:val="28"/>
          <w:szCs w:val="28"/>
        </w:rPr>
        <w:t>перечень которых предусмотрен</w:t>
      </w:r>
      <w:r w:rsidRPr="001D2917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а также </w:t>
      </w:r>
      <w:r w:rsidR="00E45108">
        <w:rPr>
          <w:rFonts w:ascii="Times New Roman" w:hAnsi="Times New Roman" w:cs="Times New Roman"/>
          <w:sz w:val="28"/>
          <w:szCs w:val="28"/>
        </w:rPr>
        <w:t xml:space="preserve">они могут </w:t>
      </w:r>
      <w:proofErr w:type="gramStart"/>
      <w:r w:rsidR="00E45108">
        <w:rPr>
          <w:rFonts w:ascii="Times New Roman" w:hAnsi="Times New Roman" w:cs="Times New Roman"/>
          <w:sz w:val="28"/>
          <w:szCs w:val="28"/>
        </w:rPr>
        <w:t xml:space="preserve">предоставить другие </w:t>
      </w:r>
      <w:r w:rsidRPr="001D2917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1D2917">
        <w:rPr>
          <w:rFonts w:ascii="Times New Roman" w:hAnsi="Times New Roman" w:cs="Times New Roman"/>
          <w:sz w:val="28"/>
          <w:szCs w:val="28"/>
        </w:rPr>
        <w:t>, которые они сочтут необходимыми.</w:t>
      </w:r>
    </w:p>
    <w:p w:rsidR="00787C9E" w:rsidRPr="001D2917" w:rsidRDefault="00787C9E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Договор железнодорожной перевозки груза. Перед договором о перевозке грузов грузоотправитель составляет заявку, в которой указывается, какой, сколько и куда необходимо достав</w:t>
      </w:r>
      <w:r w:rsidR="00063462" w:rsidRPr="001D2917">
        <w:rPr>
          <w:rFonts w:ascii="Times New Roman" w:hAnsi="Times New Roman" w:cs="Times New Roman"/>
          <w:sz w:val="28"/>
          <w:szCs w:val="28"/>
        </w:rPr>
        <w:t>ить груз. Срок действия заявки –</w:t>
      </w:r>
      <w:r w:rsidRPr="001D2917">
        <w:rPr>
          <w:rFonts w:ascii="Times New Roman" w:hAnsi="Times New Roman" w:cs="Times New Roman"/>
          <w:sz w:val="28"/>
          <w:szCs w:val="28"/>
        </w:rPr>
        <w:t> 45 дней. Заявка должна быть представлена перевозчику не </w:t>
      </w:r>
      <w:proofErr w:type="gramStart"/>
      <w:r w:rsidRPr="001D291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D2917">
        <w:rPr>
          <w:rFonts w:ascii="Times New Roman" w:hAnsi="Times New Roman" w:cs="Times New Roman"/>
          <w:sz w:val="28"/>
          <w:szCs w:val="28"/>
        </w:rPr>
        <w:t> чем за 10 дней до начала перево</w:t>
      </w:r>
      <w:r w:rsidR="00063462" w:rsidRPr="001D2917">
        <w:rPr>
          <w:rFonts w:ascii="Times New Roman" w:hAnsi="Times New Roman" w:cs="Times New Roman"/>
          <w:sz w:val="28"/>
          <w:szCs w:val="28"/>
        </w:rPr>
        <w:t>зки груза в прямом железнодорож</w:t>
      </w:r>
      <w:r w:rsidRPr="001D2917">
        <w:rPr>
          <w:rFonts w:ascii="Times New Roman" w:hAnsi="Times New Roman" w:cs="Times New Roman"/>
          <w:sz w:val="28"/>
          <w:szCs w:val="28"/>
        </w:rPr>
        <w:t>ном сообщении. Заявка должна быть представлена перевозчику не позднее</w:t>
      </w:r>
      <w:r w:rsidR="00063462" w:rsidRPr="001D2917">
        <w:rPr>
          <w:rFonts w:ascii="Times New Roman" w:hAnsi="Times New Roman" w:cs="Times New Roman"/>
          <w:sz w:val="28"/>
          <w:szCs w:val="28"/>
        </w:rPr>
        <w:t>,</w:t>
      </w:r>
      <w:r w:rsidRPr="001D2917">
        <w:rPr>
          <w:rFonts w:ascii="Times New Roman" w:hAnsi="Times New Roman" w:cs="Times New Roman"/>
          <w:sz w:val="28"/>
          <w:szCs w:val="28"/>
        </w:rPr>
        <w:t> чем за 15 дней до начала перевозок в международном и смешенном сообщении или если в пункте назначения указаны порты</w:t>
      </w:r>
      <w:r w:rsidR="001D2917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Pr="001D2917">
        <w:rPr>
          <w:rFonts w:ascii="Times New Roman" w:hAnsi="Times New Roman" w:cs="Times New Roman"/>
          <w:sz w:val="28"/>
          <w:szCs w:val="28"/>
        </w:rPr>
        <w:t>.</w:t>
      </w:r>
    </w:p>
    <w:p w:rsidR="00787C9E" w:rsidRPr="001D2917" w:rsidRDefault="00787C9E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Перевозчик обязан </w:t>
      </w:r>
      <w:r w:rsidR="00BB2E85" w:rsidRPr="001D2917">
        <w:rPr>
          <w:rFonts w:ascii="Times New Roman" w:hAnsi="Times New Roman" w:cs="Times New Roman"/>
          <w:sz w:val="28"/>
          <w:szCs w:val="28"/>
        </w:rPr>
        <w:t xml:space="preserve">в течение двух дней </w:t>
      </w:r>
      <w:r w:rsidR="00BB2E85">
        <w:rPr>
          <w:rFonts w:ascii="Times New Roman" w:hAnsi="Times New Roman" w:cs="Times New Roman"/>
          <w:sz w:val="28"/>
          <w:szCs w:val="28"/>
        </w:rPr>
        <w:t xml:space="preserve">принять и </w:t>
      </w:r>
      <w:r w:rsidRPr="001D2917">
        <w:rPr>
          <w:rFonts w:ascii="Times New Roman" w:hAnsi="Times New Roman" w:cs="Times New Roman"/>
          <w:sz w:val="28"/>
          <w:szCs w:val="28"/>
        </w:rPr>
        <w:t>рассмотреть заявку</w:t>
      </w:r>
      <w:r w:rsidR="00BB2E85">
        <w:rPr>
          <w:rFonts w:ascii="Times New Roman" w:hAnsi="Times New Roman" w:cs="Times New Roman"/>
          <w:sz w:val="28"/>
          <w:szCs w:val="28"/>
        </w:rPr>
        <w:t>, а затем о</w:t>
      </w:r>
      <w:r w:rsidRPr="001D2917">
        <w:rPr>
          <w:rFonts w:ascii="Times New Roman" w:hAnsi="Times New Roman" w:cs="Times New Roman"/>
          <w:sz w:val="28"/>
          <w:szCs w:val="28"/>
        </w:rPr>
        <w:t xml:space="preserve">тправить эту заявку владельцу инфраструктуры с отметкой о своем согласии осуществить перевозку. </w:t>
      </w:r>
    </w:p>
    <w:p w:rsidR="0049155B" w:rsidRDefault="00787C9E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Законодатель </w:t>
      </w:r>
      <w:r w:rsidR="00BB2E85">
        <w:rPr>
          <w:rFonts w:ascii="Times New Roman" w:hAnsi="Times New Roman" w:cs="Times New Roman"/>
          <w:sz w:val="28"/>
          <w:szCs w:val="28"/>
        </w:rPr>
        <w:t>предусмотрел</w:t>
      </w:r>
      <w:r w:rsidRPr="001D2917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BB2E85">
        <w:rPr>
          <w:rFonts w:ascii="Times New Roman" w:hAnsi="Times New Roman" w:cs="Times New Roman"/>
          <w:sz w:val="28"/>
          <w:szCs w:val="28"/>
        </w:rPr>
        <w:t xml:space="preserve"> подачи претензии</w:t>
      </w:r>
      <w:r w:rsidRPr="001D2917">
        <w:rPr>
          <w:rFonts w:ascii="Times New Roman" w:hAnsi="Times New Roman" w:cs="Times New Roman"/>
          <w:sz w:val="28"/>
          <w:szCs w:val="28"/>
        </w:rPr>
        <w:t xml:space="preserve"> перевозчику: </w:t>
      </w:r>
      <w:r w:rsidR="00BB2E85">
        <w:rPr>
          <w:rFonts w:ascii="Times New Roman" w:hAnsi="Times New Roman" w:cs="Times New Roman"/>
          <w:sz w:val="28"/>
          <w:szCs w:val="28"/>
        </w:rPr>
        <w:t>сначала претензия подается с указанием</w:t>
      </w:r>
      <w:r w:rsidRPr="001D2917">
        <w:rPr>
          <w:rFonts w:ascii="Times New Roman" w:hAnsi="Times New Roman" w:cs="Times New Roman"/>
          <w:sz w:val="28"/>
          <w:szCs w:val="28"/>
        </w:rPr>
        <w:t>: суммы, расчет</w:t>
      </w:r>
      <w:r w:rsidR="00BB2E85">
        <w:rPr>
          <w:rFonts w:ascii="Times New Roman" w:hAnsi="Times New Roman" w:cs="Times New Roman"/>
          <w:sz w:val="28"/>
          <w:szCs w:val="28"/>
        </w:rPr>
        <w:t>а</w:t>
      </w:r>
      <w:r w:rsidRPr="001D2917">
        <w:rPr>
          <w:rFonts w:ascii="Times New Roman" w:hAnsi="Times New Roman" w:cs="Times New Roman"/>
          <w:sz w:val="28"/>
          <w:szCs w:val="28"/>
        </w:rPr>
        <w:t xml:space="preserve"> суммы и прилагаемы</w:t>
      </w:r>
      <w:r w:rsidR="00BB2E85">
        <w:rPr>
          <w:rFonts w:ascii="Times New Roman" w:hAnsi="Times New Roman" w:cs="Times New Roman"/>
          <w:sz w:val="28"/>
          <w:szCs w:val="28"/>
        </w:rPr>
        <w:t xml:space="preserve">х </w:t>
      </w:r>
      <w:r w:rsidRPr="001D2917">
        <w:rPr>
          <w:rFonts w:ascii="Times New Roman" w:hAnsi="Times New Roman" w:cs="Times New Roman"/>
          <w:sz w:val="28"/>
          <w:szCs w:val="28"/>
        </w:rPr>
        <w:t>документ</w:t>
      </w:r>
      <w:r w:rsidR="00BB2E85">
        <w:rPr>
          <w:rFonts w:ascii="Times New Roman" w:hAnsi="Times New Roman" w:cs="Times New Roman"/>
          <w:sz w:val="28"/>
          <w:szCs w:val="28"/>
        </w:rPr>
        <w:t>ов</w:t>
      </w:r>
      <w:r w:rsidRPr="001D2917">
        <w:rPr>
          <w:rFonts w:ascii="Times New Roman" w:hAnsi="Times New Roman" w:cs="Times New Roman"/>
          <w:sz w:val="28"/>
          <w:szCs w:val="28"/>
        </w:rPr>
        <w:t xml:space="preserve">, </w:t>
      </w:r>
      <w:r w:rsidR="00BB2E85">
        <w:rPr>
          <w:rFonts w:ascii="Times New Roman" w:hAnsi="Times New Roman" w:cs="Times New Roman"/>
          <w:sz w:val="28"/>
          <w:szCs w:val="28"/>
        </w:rPr>
        <w:t xml:space="preserve">которые подтверждают </w:t>
      </w:r>
      <w:r w:rsidRPr="001D2917">
        <w:rPr>
          <w:rFonts w:ascii="Times New Roman" w:hAnsi="Times New Roman" w:cs="Times New Roman"/>
          <w:sz w:val="28"/>
          <w:szCs w:val="28"/>
        </w:rPr>
        <w:t>обоснованность</w:t>
      </w:r>
      <w:r w:rsidR="00BB2E85">
        <w:rPr>
          <w:rFonts w:ascii="Times New Roman" w:hAnsi="Times New Roman" w:cs="Times New Roman"/>
          <w:sz w:val="28"/>
          <w:szCs w:val="28"/>
        </w:rPr>
        <w:t xml:space="preserve"> претензии</w:t>
      </w:r>
      <w:r w:rsidRPr="001D2917">
        <w:rPr>
          <w:rFonts w:ascii="Times New Roman" w:hAnsi="Times New Roman" w:cs="Times New Roman"/>
          <w:sz w:val="28"/>
          <w:szCs w:val="28"/>
        </w:rPr>
        <w:t xml:space="preserve">. Претензия </w:t>
      </w:r>
      <w:r w:rsidR="00BB2E85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Pr="001D2917">
        <w:rPr>
          <w:rFonts w:ascii="Times New Roman" w:hAnsi="Times New Roman" w:cs="Times New Roman"/>
          <w:sz w:val="28"/>
          <w:szCs w:val="28"/>
        </w:rPr>
        <w:t>рук</w:t>
      </w:r>
      <w:r w:rsidR="00063462" w:rsidRPr="001D2917">
        <w:rPr>
          <w:rFonts w:ascii="Times New Roman" w:hAnsi="Times New Roman" w:cs="Times New Roman"/>
          <w:sz w:val="28"/>
          <w:szCs w:val="28"/>
        </w:rPr>
        <w:t>оводителем организации грузовла</w:t>
      </w:r>
      <w:r w:rsidRPr="001D2917">
        <w:rPr>
          <w:rFonts w:ascii="Times New Roman" w:hAnsi="Times New Roman" w:cs="Times New Roman"/>
          <w:sz w:val="28"/>
          <w:szCs w:val="28"/>
        </w:rPr>
        <w:t>дельца</w:t>
      </w:r>
      <w:proofErr w:type="gramStart"/>
      <w:r w:rsidRPr="001D29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2E85">
        <w:rPr>
          <w:rFonts w:ascii="Times New Roman" w:hAnsi="Times New Roman" w:cs="Times New Roman"/>
          <w:sz w:val="28"/>
          <w:szCs w:val="28"/>
        </w:rPr>
        <w:t xml:space="preserve"> Срок давности для подачи претензии </w:t>
      </w:r>
      <w:r w:rsidR="00063462" w:rsidRPr="001D2917">
        <w:rPr>
          <w:rFonts w:ascii="Times New Roman" w:hAnsi="Times New Roman" w:cs="Times New Roman"/>
          <w:sz w:val="28"/>
          <w:szCs w:val="28"/>
        </w:rPr>
        <w:t>–</w:t>
      </w:r>
      <w:r w:rsidRPr="001D2917">
        <w:rPr>
          <w:rFonts w:ascii="Times New Roman" w:hAnsi="Times New Roman" w:cs="Times New Roman"/>
          <w:sz w:val="28"/>
          <w:szCs w:val="28"/>
        </w:rPr>
        <w:t xml:space="preserve"> один год. </w:t>
      </w:r>
    </w:p>
    <w:p w:rsidR="00967267" w:rsidRPr="001D2917" w:rsidRDefault="00787C9E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Обязательный претензионный порядок установлен только для претензий к перевозчику, а перевозчик может сразу обращаться в суд. Обязательного претензионного </w:t>
      </w:r>
      <w:r w:rsidR="00063462" w:rsidRPr="001D2917">
        <w:rPr>
          <w:rFonts w:ascii="Times New Roman" w:hAnsi="Times New Roman" w:cs="Times New Roman"/>
          <w:sz w:val="28"/>
          <w:szCs w:val="28"/>
        </w:rPr>
        <w:t>порядка по перевозке пас</w:t>
      </w:r>
      <w:r w:rsidRPr="001D2917">
        <w:rPr>
          <w:rFonts w:ascii="Times New Roman" w:hAnsi="Times New Roman" w:cs="Times New Roman"/>
          <w:sz w:val="28"/>
          <w:szCs w:val="28"/>
        </w:rPr>
        <w:t xml:space="preserve">сажиров нет, он сразу может обращаться в суд. </w:t>
      </w:r>
    </w:p>
    <w:p w:rsidR="001D2917" w:rsidRPr="001D2917" w:rsidRDefault="001D2917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Договор перевозки пассажира и багажа. Перевозка пассажиров на железнодорожном транспорте </w:t>
      </w:r>
      <w:r w:rsidR="0049155B">
        <w:rPr>
          <w:rFonts w:ascii="Times New Roman" w:hAnsi="Times New Roman" w:cs="Times New Roman"/>
          <w:sz w:val="28"/>
          <w:szCs w:val="28"/>
        </w:rPr>
        <w:t xml:space="preserve">урегулирована </w:t>
      </w:r>
      <w:r w:rsidRPr="001D2917">
        <w:rPr>
          <w:rFonts w:ascii="Times New Roman" w:hAnsi="Times New Roman" w:cs="Times New Roman"/>
          <w:sz w:val="28"/>
          <w:szCs w:val="28"/>
        </w:rPr>
        <w:t xml:space="preserve">Правилами оказания услуг по </w:t>
      </w:r>
      <w:r w:rsidRPr="001D2917">
        <w:rPr>
          <w:rFonts w:ascii="Times New Roman" w:hAnsi="Times New Roman" w:cs="Times New Roman"/>
          <w:sz w:val="28"/>
          <w:szCs w:val="28"/>
        </w:rPr>
        <w:lastRenderedPageBreak/>
        <w:t xml:space="preserve">перевозкам на железнодорожном транспорте пассажиров, а также грузов, багажа и </w:t>
      </w:r>
      <w:proofErr w:type="spellStart"/>
      <w:r w:rsidRPr="001D2917">
        <w:rPr>
          <w:rFonts w:ascii="Times New Roman" w:hAnsi="Times New Roman" w:cs="Times New Roman"/>
          <w:sz w:val="28"/>
          <w:szCs w:val="28"/>
        </w:rPr>
        <w:t>грузобагажа</w:t>
      </w:r>
      <w:proofErr w:type="spellEnd"/>
      <w:r w:rsidRPr="001D2917">
        <w:rPr>
          <w:rFonts w:ascii="Times New Roman" w:hAnsi="Times New Roman" w:cs="Times New Roman"/>
          <w:sz w:val="28"/>
          <w:szCs w:val="28"/>
        </w:rPr>
        <w:t xml:space="preserve"> для личных, семейных, домашних и иных нужд, не связанных с осуществлением предпринимательской деятельности, утвержденными Постановлением Правительства РФ от 2 марта 2005  N 111</w:t>
      </w:r>
      <w:r w:rsidR="00F52521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Pr="001D2917">
        <w:rPr>
          <w:rFonts w:ascii="Times New Roman" w:hAnsi="Times New Roman" w:cs="Times New Roman"/>
          <w:sz w:val="28"/>
          <w:szCs w:val="28"/>
        </w:rPr>
        <w:t>. </w:t>
      </w:r>
    </w:p>
    <w:p w:rsidR="001D2917" w:rsidRPr="001D2917" w:rsidRDefault="00967267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917">
        <w:rPr>
          <w:rFonts w:ascii="Times New Roman" w:hAnsi="Times New Roman" w:cs="Times New Roman"/>
          <w:sz w:val="28"/>
          <w:szCs w:val="28"/>
        </w:rPr>
        <w:t xml:space="preserve">По договору перевозки пассажира перевозчик обязуется перевезти пассажира в пункт назначения, а в случае сдачи пассажиром багажа </w:t>
      </w:r>
      <w:r w:rsidR="001D2917" w:rsidRPr="001D2917">
        <w:rPr>
          <w:rFonts w:ascii="Times New Roman" w:hAnsi="Times New Roman" w:cs="Times New Roman"/>
          <w:sz w:val="28"/>
          <w:szCs w:val="28"/>
        </w:rPr>
        <w:t>–</w:t>
      </w:r>
      <w:r w:rsidRPr="001D2917">
        <w:rPr>
          <w:rFonts w:ascii="Times New Roman" w:hAnsi="Times New Roman" w:cs="Times New Roman"/>
          <w:sz w:val="28"/>
          <w:szCs w:val="28"/>
        </w:rPr>
        <w:t xml:space="preserve"> также доставить багаж в пункт назначения и выдать его </w:t>
      </w:r>
      <w:proofErr w:type="spellStart"/>
      <w:r w:rsidRPr="001D2917">
        <w:rPr>
          <w:rFonts w:ascii="Times New Roman" w:hAnsi="Times New Roman" w:cs="Times New Roman"/>
          <w:sz w:val="28"/>
          <w:szCs w:val="28"/>
        </w:rPr>
        <w:t>управомоченному</w:t>
      </w:r>
      <w:proofErr w:type="spellEnd"/>
      <w:r w:rsidRPr="001D2917">
        <w:rPr>
          <w:rFonts w:ascii="Times New Roman" w:hAnsi="Times New Roman" w:cs="Times New Roman"/>
          <w:sz w:val="28"/>
          <w:szCs w:val="28"/>
        </w:rPr>
        <w:t xml:space="preserve"> на получение багажа лицу, а пассажир обязуется уплатить установленную плату за проезд, а при сдаче багажа </w:t>
      </w:r>
      <w:r w:rsidR="001D2917" w:rsidRPr="001D2917">
        <w:rPr>
          <w:rFonts w:ascii="Times New Roman" w:hAnsi="Times New Roman" w:cs="Times New Roman"/>
          <w:sz w:val="28"/>
          <w:szCs w:val="28"/>
        </w:rPr>
        <w:t>-</w:t>
      </w:r>
      <w:r w:rsidRPr="001D2917">
        <w:rPr>
          <w:rFonts w:ascii="Times New Roman" w:hAnsi="Times New Roman" w:cs="Times New Roman"/>
          <w:sz w:val="28"/>
          <w:szCs w:val="28"/>
        </w:rPr>
        <w:t xml:space="preserve"> и за провоз багажа (ст. 786 ГК РФ). </w:t>
      </w:r>
      <w:proofErr w:type="gramEnd"/>
    </w:p>
    <w:p w:rsidR="001D2917" w:rsidRPr="001D2917" w:rsidRDefault="00967267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Договор перевозки пассажира </w:t>
      </w:r>
      <w:r w:rsidR="0049155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1D2917">
        <w:rPr>
          <w:rFonts w:ascii="Times New Roman" w:hAnsi="Times New Roman" w:cs="Times New Roman"/>
          <w:sz w:val="28"/>
          <w:szCs w:val="28"/>
        </w:rPr>
        <w:t>консенсуальны</w:t>
      </w:r>
      <w:r w:rsidR="0049155B">
        <w:rPr>
          <w:rFonts w:ascii="Times New Roman" w:hAnsi="Times New Roman" w:cs="Times New Roman"/>
          <w:sz w:val="28"/>
          <w:szCs w:val="28"/>
        </w:rPr>
        <w:t>м</w:t>
      </w:r>
      <w:r w:rsidRPr="001D2917">
        <w:rPr>
          <w:rFonts w:ascii="Times New Roman" w:hAnsi="Times New Roman" w:cs="Times New Roman"/>
          <w:sz w:val="28"/>
          <w:szCs w:val="28"/>
        </w:rPr>
        <w:t>, а договор перевозки багажа реальный. Договор является публичным, когда используется транспорт общего пользования</w:t>
      </w:r>
      <w:r w:rsidR="001D2917" w:rsidRPr="001D291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1D2917" w:rsidRPr="001D291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D2917" w:rsidRPr="001D2917">
        <w:rPr>
          <w:rFonts w:ascii="Times New Roman" w:hAnsi="Times New Roman" w:cs="Times New Roman"/>
          <w:sz w:val="28"/>
          <w:szCs w:val="28"/>
        </w:rPr>
        <w:t>. железнодорожный</w:t>
      </w:r>
      <w:r w:rsidRPr="001D29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917" w:rsidRPr="001D2917" w:rsidRDefault="00C10580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Документом, </w:t>
      </w:r>
      <w:r w:rsidR="0049155B">
        <w:rPr>
          <w:rFonts w:ascii="Times New Roman" w:hAnsi="Times New Roman" w:cs="Times New Roman"/>
          <w:sz w:val="28"/>
          <w:szCs w:val="28"/>
        </w:rPr>
        <w:t>который подтверждает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917" w:rsidRPr="001D2917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917" w:rsidRPr="00C10580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917" w:rsidRPr="001D2917">
        <w:rPr>
          <w:rFonts w:ascii="Times New Roman" w:hAnsi="Times New Roman" w:cs="Times New Roman"/>
          <w:sz w:val="28"/>
          <w:szCs w:val="28"/>
        </w:rPr>
        <w:t>перевозки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917" w:rsidRPr="001D2917">
        <w:rPr>
          <w:rFonts w:ascii="Times New Roman" w:hAnsi="Times New Roman" w:cs="Times New Roman"/>
          <w:sz w:val="28"/>
          <w:szCs w:val="28"/>
        </w:rPr>
        <w:t>пассажира, является билет.</w:t>
      </w:r>
    </w:p>
    <w:p w:rsidR="001D2917" w:rsidRPr="001D2917" w:rsidRDefault="001D2917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Пассажир имеет право в порядке, предусмотренном соответствующим транспортным уставом или кодексом (п. 3 ст. 786 ГК РФ): перевозить с собой детей бесплатно или на иных льготных условиях; провозить с собой бесплатно ручную кладь в пределах установленных норм; сдавать к перевозке багаж за плату по тарифу.</w:t>
      </w:r>
    </w:p>
    <w:p w:rsidR="001D2917" w:rsidRPr="001D2917" w:rsidRDefault="001D2917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Заключение договора перевозки багажа подтверждается выдачей багажной квитанции. При перевозке багажа тем же транспортным средством, которым следует пассажир, принятие багажа может быть оформлено выдачей пассажиру ярлыка установленной формы. Талон ярлыка в таких случаях прикрепляется к грузу. </w:t>
      </w:r>
    </w:p>
    <w:p w:rsidR="001D2917" w:rsidRPr="001D2917" w:rsidRDefault="001D2917" w:rsidP="00A80E2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lastRenderedPageBreak/>
        <w:t xml:space="preserve">Пассажир, купивший проездной билет, вправе в любое время по своему усмотрению отказаться от договора перевозки пассажира, то есть вправе расторгнуть его в одностороннем порядке. </w:t>
      </w:r>
    </w:p>
    <w:p w:rsidR="001D2917" w:rsidRPr="001D2917" w:rsidRDefault="001D2917" w:rsidP="00862E3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Согласно ст. 89 УЖТ</w:t>
      </w:r>
      <w:r w:rsidR="00C10580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 w:rsidRPr="001D2917">
        <w:rPr>
          <w:rFonts w:ascii="Times New Roman" w:hAnsi="Times New Roman" w:cs="Times New Roman"/>
          <w:sz w:val="28"/>
          <w:szCs w:val="28"/>
        </w:rPr>
        <w:t xml:space="preserve"> срок доставки багажа </w:t>
      </w:r>
      <w:r w:rsidR="00E45108">
        <w:rPr>
          <w:rFonts w:ascii="Times New Roman" w:hAnsi="Times New Roman" w:cs="Times New Roman"/>
          <w:sz w:val="28"/>
          <w:szCs w:val="28"/>
        </w:rPr>
        <w:t>установлен</w:t>
      </w:r>
      <w:r w:rsidRPr="001D2917">
        <w:rPr>
          <w:rFonts w:ascii="Times New Roman" w:hAnsi="Times New Roman" w:cs="Times New Roman"/>
          <w:sz w:val="28"/>
          <w:szCs w:val="28"/>
        </w:rPr>
        <w:t xml:space="preserve"> време</w:t>
      </w:r>
      <w:r w:rsidR="00E45108">
        <w:rPr>
          <w:rFonts w:ascii="Times New Roman" w:hAnsi="Times New Roman" w:cs="Times New Roman"/>
          <w:sz w:val="28"/>
          <w:szCs w:val="28"/>
        </w:rPr>
        <w:t>нем следования поезда, которым был отправлен</w:t>
      </w:r>
      <w:r w:rsidRPr="001D2917">
        <w:rPr>
          <w:rFonts w:ascii="Times New Roman" w:hAnsi="Times New Roman" w:cs="Times New Roman"/>
          <w:sz w:val="28"/>
          <w:szCs w:val="28"/>
        </w:rPr>
        <w:t xml:space="preserve"> багаж до станции назначения. Прибывший багаж </w:t>
      </w:r>
      <w:r w:rsidR="00E45108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E45108" w:rsidRPr="001D2917">
        <w:rPr>
          <w:rFonts w:ascii="Times New Roman" w:hAnsi="Times New Roman" w:cs="Times New Roman"/>
          <w:sz w:val="28"/>
          <w:szCs w:val="28"/>
        </w:rPr>
        <w:t>24 час</w:t>
      </w:r>
      <w:r w:rsidR="00E45108">
        <w:rPr>
          <w:rFonts w:ascii="Times New Roman" w:hAnsi="Times New Roman" w:cs="Times New Roman"/>
          <w:sz w:val="28"/>
          <w:szCs w:val="28"/>
        </w:rPr>
        <w:t>ов</w:t>
      </w:r>
      <w:r w:rsidR="00E45108" w:rsidRPr="001D2917">
        <w:rPr>
          <w:rFonts w:ascii="Times New Roman" w:hAnsi="Times New Roman" w:cs="Times New Roman"/>
          <w:sz w:val="28"/>
          <w:szCs w:val="28"/>
        </w:rPr>
        <w:t xml:space="preserve"> </w:t>
      </w:r>
      <w:r w:rsidRPr="001D2917">
        <w:rPr>
          <w:rFonts w:ascii="Times New Roman" w:hAnsi="Times New Roman" w:cs="Times New Roman"/>
          <w:sz w:val="28"/>
          <w:szCs w:val="28"/>
        </w:rPr>
        <w:t>хранится бесплатно</w:t>
      </w:r>
      <w:r w:rsidR="00E45108">
        <w:rPr>
          <w:rFonts w:ascii="Times New Roman" w:hAnsi="Times New Roman" w:cs="Times New Roman"/>
          <w:sz w:val="28"/>
          <w:szCs w:val="28"/>
        </w:rPr>
        <w:t xml:space="preserve">, при этом не учитывается </w:t>
      </w:r>
      <w:r w:rsidRPr="001D2917">
        <w:rPr>
          <w:rFonts w:ascii="Times New Roman" w:hAnsi="Times New Roman" w:cs="Times New Roman"/>
          <w:sz w:val="28"/>
          <w:szCs w:val="28"/>
        </w:rPr>
        <w:t>д</w:t>
      </w:r>
      <w:r w:rsidR="00E45108">
        <w:rPr>
          <w:rFonts w:ascii="Times New Roman" w:hAnsi="Times New Roman" w:cs="Times New Roman"/>
          <w:sz w:val="28"/>
          <w:szCs w:val="28"/>
        </w:rPr>
        <w:t>ень</w:t>
      </w:r>
      <w:r w:rsidRPr="001D2917">
        <w:rPr>
          <w:rFonts w:ascii="Times New Roman" w:hAnsi="Times New Roman" w:cs="Times New Roman"/>
          <w:sz w:val="28"/>
          <w:szCs w:val="28"/>
        </w:rPr>
        <w:t xml:space="preserve"> прибытия</w:t>
      </w:r>
      <w:r w:rsidR="00E45108">
        <w:rPr>
          <w:rFonts w:ascii="Times New Roman" w:hAnsi="Times New Roman" w:cs="Times New Roman"/>
          <w:sz w:val="28"/>
          <w:szCs w:val="28"/>
        </w:rPr>
        <w:t>, а затем</w:t>
      </w:r>
      <w:r w:rsidRPr="001D2917">
        <w:rPr>
          <w:rFonts w:ascii="Times New Roman" w:hAnsi="Times New Roman" w:cs="Times New Roman"/>
          <w:sz w:val="28"/>
          <w:szCs w:val="28"/>
        </w:rPr>
        <w:t xml:space="preserve"> выдается предъявителю багажной квитанции и проездных документов (билетов). </w:t>
      </w:r>
      <w:bookmarkStart w:id="1" w:name="_GoBack"/>
      <w:bookmarkEnd w:id="1"/>
    </w:p>
    <w:p w:rsidR="00D81FAE" w:rsidRPr="001D2917" w:rsidRDefault="001D2917" w:rsidP="00862E36">
      <w:pPr>
        <w:spacing w:after="0" w:line="360" w:lineRule="auto"/>
        <w:ind w:firstLine="680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С </w:t>
      </w:r>
      <w:r w:rsidR="00967267" w:rsidRPr="001D2917">
        <w:rPr>
          <w:rFonts w:ascii="Times New Roman" w:hAnsi="Times New Roman" w:cs="Times New Roman"/>
          <w:sz w:val="28"/>
          <w:szCs w:val="28"/>
        </w:rPr>
        <w:t>1 января 2013 г. в соответствии с Федеральным законом от 14 июня 2012 г.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</w:t>
      </w:r>
      <w:r w:rsidR="00C10580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="00967267" w:rsidRPr="001D2917">
        <w:rPr>
          <w:rFonts w:ascii="Times New Roman" w:hAnsi="Times New Roman" w:cs="Times New Roman"/>
          <w:sz w:val="28"/>
          <w:szCs w:val="28"/>
        </w:rPr>
        <w:t xml:space="preserve"> на всех видах транспорта (кроме метро и легкового такси) </w:t>
      </w:r>
      <w:proofErr w:type="gramStart"/>
      <w:r w:rsidR="00967267" w:rsidRPr="001D2917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="00967267" w:rsidRPr="001D2917">
        <w:rPr>
          <w:rFonts w:ascii="Times New Roman" w:hAnsi="Times New Roman" w:cs="Times New Roman"/>
          <w:sz w:val="28"/>
          <w:szCs w:val="28"/>
        </w:rPr>
        <w:t xml:space="preserve"> введено правило об обязательном страховании гражданской ответственности перевозчиков за причинение вреда жизни, здоровью, имуществу пассажиров за счет перевозчика (страхователя). В случае причинения вреда жизни и здоровью пассажира перевозчик несет ответственность по правилам гл. 59 ГК РФ. </w:t>
      </w:r>
      <w:r w:rsidR="00D81FAE" w:rsidRPr="001D2917">
        <w:rPr>
          <w:rFonts w:ascii="Times New Roman" w:hAnsi="Times New Roman" w:cs="Times New Roman"/>
          <w:sz w:val="28"/>
          <w:szCs w:val="28"/>
        </w:rPr>
        <w:br w:type="page"/>
      </w:r>
    </w:p>
    <w:p w:rsidR="00D81FAE" w:rsidRPr="001D2917" w:rsidRDefault="00D81FAE" w:rsidP="00862E36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535923164"/>
      <w:bookmarkStart w:id="3" w:name="_Toc535940022"/>
      <w:r w:rsidRPr="001D2917">
        <w:rPr>
          <w:rFonts w:ascii="Times New Roman" w:hAnsi="Times New Roman" w:cs="Times New Roman"/>
          <w:color w:val="auto"/>
        </w:rPr>
        <w:lastRenderedPageBreak/>
        <w:t>СПИСОК ИСПОЛЬЗОВАННЫХ ИСТОЧНИКОВ:</w:t>
      </w:r>
      <w:bookmarkEnd w:id="2"/>
      <w:bookmarkEnd w:id="3"/>
    </w:p>
    <w:p w:rsidR="00C10580" w:rsidRPr="00C10580" w:rsidRDefault="00C10580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 (часть вторая) от 26.01.1996 N 14-ФЗ</w:t>
      </w: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29.07.2018) (с изм. и доп., вступ. в силу с 30.12.2018) // Российская газета от 31.07.2018.</w:t>
      </w:r>
    </w:p>
    <w:p w:rsidR="00C10580" w:rsidRPr="00C10580" w:rsidRDefault="00C10580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Воздушный кодекс Российской Федерации от 19.03.1997 N 60-ФЗ (ред. от 03.08.2018)</w:t>
      </w: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изм. и доп., вступ. в силу с 14.08.2018) // Российская газета от 06.08.2018.</w:t>
      </w:r>
    </w:p>
    <w:p w:rsidR="00C10580" w:rsidRPr="00C10580" w:rsidRDefault="00C10580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10.01.2003 N 18-ФЗ (ред. от 03.08.2018) «Устав железнодорожного транспорта Российской Федерации» (с изм. и доп., вступ. в силу с 01.01.2019) // Российская газета от 06.08.2018.</w:t>
      </w:r>
    </w:p>
    <w:p w:rsidR="00C10580" w:rsidRPr="00C10580" w:rsidRDefault="00C10580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14.06.2012 N 67-ФЗ (ред. от 18.12.2018)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 // Российская газета от 22.12.2018.</w:t>
      </w:r>
    </w:p>
    <w:p w:rsidR="00C10580" w:rsidRPr="00C10580" w:rsidRDefault="00C10580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РФ от 02.03.2005 N 111 (ред. от 26.12.2018) «Об утверждении Правил оказания услуг по перевозкам на железнодорожном транспорте пассажиров, а также грузов, багажа и </w:t>
      </w:r>
      <w:proofErr w:type="spellStart"/>
      <w:r w:rsidRPr="00C1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грузобагажа</w:t>
      </w:r>
      <w:proofErr w:type="spellEnd"/>
      <w:r w:rsidRPr="00C1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личных, семейных, домашних и иных нужд, не связанных с осуществлением предпринимательской деятельности» </w:t>
      </w: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>// Российская газета от 29.12.2018.</w:t>
      </w:r>
    </w:p>
    <w:p w:rsidR="001D2917" w:rsidRPr="001D2917" w:rsidRDefault="001D2917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Андреев В.К.</w:t>
      </w:r>
      <w:r w:rsidRPr="001D2917">
        <w:rPr>
          <w:rFonts w:ascii="Times New Roman" w:hAnsi="Times New Roman" w:cs="Times New Roman"/>
          <w:sz w:val="28"/>
          <w:szCs w:val="28"/>
        </w:rPr>
        <w:t xml:space="preserve"> Договор перевозки грузов железнодорожным транспортом в современных условиях // Журнал предпринимательского и корпоративного права. 2017. № 2 (6). С. 45-48.</w:t>
      </w:r>
    </w:p>
    <w:p w:rsidR="001D2917" w:rsidRPr="001D2917" w:rsidRDefault="001D2917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Анохин С.А., </w:t>
      </w:r>
      <w:proofErr w:type="spellStart"/>
      <w:r w:rsidRPr="001D2917">
        <w:rPr>
          <w:rFonts w:ascii="Times New Roman" w:hAnsi="Times New Roman" w:cs="Times New Roman"/>
          <w:sz w:val="28"/>
          <w:szCs w:val="28"/>
        </w:rPr>
        <w:t>Пеньшин</w:t>
      </w:r>
      <w:proofErr w:type="spellEnd"/>
      <w:r w:rsidRPr="001D2917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gramStart"/>
      <w:r w:rsidRPr="001D2917">
        <w:rPr>
          <w:rFonts w:ascii="Times New Roman" w:hAnsi="Times New Roman" w:cs="Times New Roman"/>
          <w:sz w:val="28"/>
          <w:szCs w:val="28"/>
        </w:rPr>
        <w:t>Гавриков</w:t>
      </w:r>
      <w:proofErr w:type="gramEnd"/>
      <w:r w:rsidRPr="001D2917">
        <w:rPr>
          <w:rFonts w:ascii="Times New Roman" w:hAnsi="Times New Roman" w:cs="Times New Roman"/>
          <w:sz w:val="28"/>
          <w:szCs w:val="28"/>
        </w:rPr>
        <w:t xml:space="preserve"> В.А. Нормативно-правовое регулирование транспортной деятельности. Учебное пособие. - Тамбов: ТГТУ, 2017. - 80 с</w:t>
      </w:r>
    </w:p>
    <w:p w:rsidR="001D2917" w:rsidRPr="001D2917" w:rsidRDefault="001D2917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917">
        <w:rPr>
          <w:rFonts w:ascii="Times New Roman" w:hAnsi="Times New Roman" w:cs="Times New Roman"/>
          <w:sz w:val="28"/>
          <w:szCs w:val="28"/>
        </w:rPr>
        <w:t>Беланова</w:t>
      </w:r>
      <w:proofErr w:type="spellEnd"/>
      <w:r w:rsidRPr="001D2917">
        <w:rPr>
          <w:rFonts w:ascii="Times New Roman" w:hAnsi="Times New Roman" w:cs="Times New Roman"/>
          <w:sz w:val="28"/>
          <w:szCs w:val="28"/>
        </w:rPr>
        <w:t xml:space="preserve"> Г.О.</w:t>
      </w:r>
      <w:r w:rsidRPr="001D2917">
        <w:rPr>
          <w:rFonts w:ascii="Times New Roman" w:hAnsi="Times New Roman" w:cs="Times New Roman"/>
          <w:sz w:val="28"/>
          <w:szCs w:val="28"/>
        </w:rPr>
        <w:t xml:space="preserve"> Договоры, связанные с перевозкой грузов железнодорожным транспортом //  Закон и право. 2017. № 6. С. 57-59.</w:t>
      </w:r>
    </w:p>
    <w:p w:rsidR="001D2917" w:rsidRPr="001D2917" w:rsidRDefault="001D2917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bookmark0"/>
      <w:bookmarkStart w:id="5" w:name="_Toc535923165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Гречуха В.Н.</w:t>
      </w:r>
      <w:bookmarkEnd w:id="4"/>
      <w:bookmarkEnd w:id="5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Транспортное право России: учебник для </w:t>
      </w:r>
      <w:proofErr w:type="gramStart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академического</w:t>
      </w:r>
      <w:proofErr w:type="gramEnd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Н. </w:t>
      </w:r>
      <w:proofErr w:type="spellStart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Грсчуха</w:t>
      </w:r>
      <w:proofErr w:type="spellEnd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изд., </w:t>
      </w:r>
      <w:proofErr w:type="spellStart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дои. - </w:t>
      </w:r>
      <w:r w:rsidRPr="001D2917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М.:</w:t>
      </w:r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- 484 с.</w:t>
      </w:r>
    </w:p>
    <w:p w:rsidR="001D2917" w:rsidRPr="001D2917" w:rsidRDefault="001D2917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 xml:space="preserve">Идрисов Х.В., </w:t>
      </w:r>
      <w:proofErr w:type="spellStart"/>
      <w:r w:rsidRPr="001D2917">
        <w:rPr>
          <w:rFonts w:ascii="Times New Roman" w:hAnsi="Times New Roman" w:cs="Times New Roman"/>
          <w:sz w:val="28"/>
          <w:szCs w:val="28"/>
        </w:rPr>
        <w:t>Сериева</w:t>
      </w:r>
      <w:proofErr w:type="spellEnd"/>
      <w:r w:rsidRPr="001D2917">
        <w:rPr>
          <w:rFonts w:ascii="Times New Roman" w:hAnsi="Times New Roman" w:cs="Times New Roman"/>
          <w:sz w:val="28"/>
          <w:szCs w:val="28"/>
        </w:rPr>
        <w:t xml:space="preserve"> Х.М. </w:t>
      </w:r>
      <w:r w:rsidRPr="001D2917">
        <w:rPr>
          <w:rFonts w:ascii="Times New Roman" w:hAnsi="Times New Roman" w:cs="Times New Roman"/>
          <w:sz w:val="28"/>
          <w:szCs w:val="28"/>
        </w:rPr>
        <w:t>Некоторые законодательные пробелы правового регулирования договора воздушной перевозки пассажиров</w:t>
      </w:r>
      <w:r w:rsidRPr="001D2917">
        <w:rPr>
          <w:rFonts w:ascii="Times New Roman" w:hAnsi="Times New Roman" w:cs="Times New Roman"/>
          <w:sz w:val="28"/>
          <w:szCs w:val="28"/>
        </w:rPr>
        <w:t xml:space="preserve"> // Государственно-правовое и социальное развитие современного общества: теоретические и практические аспекты. 2018. С. 116-119.</w:t>
      </w:r>
    </w:p>
    <w:p w:rsidR="001D2917" w:rsidRPr="001D2917" w:rsidRDefault="001D2917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Мальцев В.А., Гриднева О.В.</w:t>
      </w:r>
      <w:r w:rsidRPr="001D2917">
        <w:rPr>
          <w:rFonts w:ascii="Times New Roman" w:hAnsi="Times New Roman" w:cs="Times New Roman"/>
          <w:sz w:val="28"/>
          <w:szCs w:val="28"/>
        </w:rPr>
        <w:t xml:space="preserve"> Особенности правового регулирования перевозок на воздушном транспорте в Российской Федерации // Транспортное право и безопасность. 2018. № 1 (25). С. 9-17.</w:t>
      </w:r>
    </w:p>
    <w:p w:rsidR="001D2917" w:rsidRPr="001D2917" w:rsidRDefault="001D2917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Стрельникова И.А. Транспортное право: учебное пособие и практикум / И. А. Стрельникова. - М.: Издательство Московского гуманитарного университета, 2017. - 392 с.</w:t>
      </w:r>
    </w:p>
    <w:sectPr w:rsidR="001D2917" w:rsidRPr="001D2917" w:rsidSect="00D81FAE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2BA" w:rsidRDefault="008002BA" w:rsidP="008C5AF9">
      <w:pPr>
        <w:spacing w:after="0" w:line="240" w:lineRule="auto"/>
      </w:pPr>
      <w:r>
        <w:separator/>
      </w:r>
    </w:p>
  </w:endnote>
  <w:endnote w:type="continuationSeparator" w:id="0">
    <w:p w:rsidR="008002BA" w:rsidRDefault="008002BA" w:rsidP="008C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547289"/>
      <w:docPartObj>
        <w:docPartGallery w:val="Page Numbers (Bottom of Page)"/>
        <w:docPartUnique/>
      </w:docPartObj>
    </w:sdtPr>
    <w:sdtContent>
      <w:p w:rsidR="00D81FAE" w:rsidRDefault="00D81F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108">
          <w:rPr>
            <w:noProof/>
          </w:rPr>
          <w:t>8</w:t>
        </w:r>
        <w:r>
          <w:fldChar w:fldCharType="end"/>
        </w:r>
      </w:p>
    </w:sdtContent>
  </w:sdt>
  <w:p w:rsidR="006C5225" w:rsidRDefault="008002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2BA" w:rsidRDefault="008002BA" w:rsidP="008C5AF9">
      <w:pPr>
        <w:spacing w:after="0" w:line="240" w:lineRule="auto"/>
      </w:pPr>
      <w:r>
        <w:separator/>
      </w:r>
    </w:p>
  </w:footnote>
  <w:footnote w:type="continuationSeparator" w:id="0">
    <w:p w:rsidR="008002BA" w:rsidRDefault="008002BA" w:rsidP="008C5AF9">
      <w:pPr>
        <w:spacing w:after="0" w:line="240" w:lineRule="auto"/>
      </w:pPr>
      <w:r>
        <w:continuationSeparator/>
      </w:r>
    </w:p>
  </w:footnote>
  <w:footnote w:id="1">
    <w:p w:rsidR="00F52521" w:rsidRPr="00C10580" w:rsidRDefault="00F52521" w:rsidP="00C10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8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10580">
        <w:rPr>
          <w:rFonts w:ascii="Times New Roman" w:hAnsi="Times New Roman" w:cs="Times New Roman"/>
          <w:sz w:val="24"/>
          <w:szCs w:val="24"/>
        </w:rPr>
        <w:t xml:space="preserve"> </w:t>
      </w:r>
      <w:r w:rsidR="00C10580" w:rsidRPr="00C105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 (часть вторая) от 26.01.1996 N 14-ФЗ (ред. от 29.07.2018) (с изм. и доп., вступ. в силу с 30.12.2018) // Российская газета от 31.07.2018.</w:t>
      </w:r>
    </w:p>
  </w:footnote>
  <w:footnote w:id="2">
    <w:p w:rsidR="001D2917" w:rsidRPr="00C10580" w:rsidRDefault="001D2917" w:rsidP="00C10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8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10580">
        <w:rPr>
          <w:rFonts w:ascii="Times New Roman" w:hAnsi="Times New Roman" w:cs="Times New Roman"/>
          <w:sz w:val="24"/>
          <w:szCs w:val="24"/>
        </w:rPr>
        <w:t xml:space="preserve"> </w:t>
      </w:r>
      <w:r w:rsidRPr="00C10580">
        <w:rPr>
          <w:rFonts w:ascii="Times New Roman" w:hAnsi="Times New Roman" w:cs="Times New Roman"/>
          <w:sz w:val="24"/>
          <w:szCs w:val="24"/>
        </w:rPr>
        <w:t>Мальцев В.А., Гриднева О.В. Особенности правового регулирования перевозок на воздушном транспорте в Российской Федерации // Транспортное право и безопасность. 2018. № 1 (25). С. 9-17.</w:t>
      </w:r>
    </w:p>
  </w:footnote>
  <w:footnote w:id="3">
    <w:p w:rsidR="003A3400" w:rsidRPr="00862E36" w:rsidRDefault="003A3400" w:rsidP="003A3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E36">
        <w:rPr>
          <w:rStyle w:val="a9"/>
          <w:sz w:val="24"/>
          <w:szCs w:val="24"/>
        </w:rPr>
        <w:footnoteRef/>
      </w:r>
      <w:r w:rsidRPr="00862E36">
        <w:rPr>
          <w:sz w:val="24"/>
          <w:szCs w:val="24"/>
        </w:rPr>
        <w:t xml:space="preserve"> </w:t>
      </w:r>
      <w:r w:rsidRPr="00862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Воздушный кодекс Российской Федерации от 19.03.1997 N 60-ФЗ (ред. от 03.08.2018) (с изм. и доп., вступ. в силу с 14.08.2018) // Российская газета от 06.08.2018.</w:t>
      </w:r>
    </w:p>
  </w:footnote>
  <w:footnote w:id="4">
    <w:p w:rsidR="001D2917" w:rsidRPr="00C10580" w:rsidRDefault="001D2917" w:rsidP="00C10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8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10580">
        <w:rPr>
          <w:rFonts w:ascii="Times New Roman" w:hAnsi="Times New Roman" w:cs="Times New Roman"/>
          <w:sz w:val="24"/>
          <w:szCs w:val="24"/>
        </w:rPr>
        <w:t xml:space="preserve"> </w:t>
      </w:r>
      <w:r w:rsidRPr="00C10580">
        <w:rPr>
          <w:rFonts w:ascii="Times New Roman" w:hAnsi="Times New Roman" w:cs="Times New Roman"/>
          <w:sz w:val="24"/>
          <w:szCs w:val="24"/>
        </w:rPr>
        <w:t xml:space="preserve">Анохин С.А., </w:t>
      </w:r>
      <w:proofErr w:type="spellStart"/>
      <w:r w:rsidRPr="00C10580">
        <w:rPr>
          <w:rFonts w:ascii="Times New Roman" w:hAnsi="Times New Roman" w:cs="Times New Roman"/>
          <w:sz w:val="24"/>
          <w:szCs w:val="24"/>
        </w:rPr>
        <w:t>Пеньшин</w:t>
      </w:r>
      <w:proofErr w:type="spellEnd"/>
      <w:r w:rsidRPr="00C10580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gramStart"/>
      <w:r w:rsidRPr="00C10580">
        <w:rPr>
          <w:rFonts w:ascii="Times New Roman" w:hAnsi="Times New Roman" w:cs="Times New Roman"/>
          <w:sz w:val="24"/>
          <w:szCs w:val="24"/>
        </w:rPr>
        <w:t>Гавриков</w:t>
      </w:r>
      <w:proofErr w:type="gramEnd"/>
      <w:r w:rsidRPr="00C10580">
        <w:rPr>
          <w:rFonts w:ascii="Times New Roman" w:hAnsi="Times New Roman" w:cs="Times New Roman"/>
          <w:sz w:val="24"/>
          <w:szCs w:val="24"/>
        </w:rPr>
        <w:t xml:space="preserve"> В.А. Нормативно-правовое регулирование транспортной деятельности. Учебное пособие. - Тамбов: ТГТУ, 2017. </w:t>
      </w:r>
      <w:r w:rsidRPr="00C10580">
        <w:rPr>
          <w:rFonts w:ascii="Times New Roman" w:hAnsi="Times New Roman" w:cs="Times New Roman"/>
          <w:sz w:val="24"/>
          <w:szCs w:val="24"/>
        </w:rPr>
        <w:t>С.58.</w:t>
      </w:r>
    </w:p>
  </w:footnote>
  <w:footnote w:id="5">
    <w:p w:rsidR="00A80E2F" w:rsidRPr="00C10580" w:rsidRDefault="00A80E2F" w:rsidP="00A80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8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10580">
        <w:rPr>
          <w:rFonts w:ascii="Times New Roman" w:hAnsi="Times New Roman" w:cs="Times New Roman"/>
          <w:sz w:val="24"/>
          <w:szCs w:val="24"/>
        </w:rPr>
        <w:t xml:space="preserve"> Андреев В.К. Договор перевозки грузов железнодорожным транспортом в современных условиях // Журнал предпринимательского и корпоративного права. 2017. № 2 (6). С. 45-48. </w:t>
      </w:r>
    </w:p>
  </w:footnote>
  <w:footnote w:id="6">
    <w:p w:rsidR="001D2917" w:rsidRPr="00C10580" w:rsidRDefault="001D2917" w:rsidP="00C10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8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10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580">
        <w:rPr>
          <w:rFonts w:ascii="Times New Roman" w:hAnsi="Times New Roman" w:cs="Times New Roman"/>
          <w:sz w:val="24"/>
          <w:szCs w:val="24"/>
        </w:rPr>
        <w:t>Беланова</w:t>
      </w:r>
      <w:proofErr w:type="spellEnd"/>
      <w:r w:rsidRPr="00C10580">
        <w:rPr>
          <w:rFonts w:ascii="Times New Roman" w:hAnsi="Times New Roman" w:cs="Times New Roman"/>
          <w:sz w:val="24"/>
          <w:szCs w:val="24"/>
        </w:rPr>
        <w:t xml:space="preserve"> Г.О. Договоры, связанные с перевозкой грузов железнодорожным транспортом //  Закон и право. 2017. № 6. С. 57-59.</w:t>
      </w:r>
      <w:r w:rsidRPr="00C10580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7">
    <w:p w:rsidR="00F52521" w:rsidRPr="00C10580" w:rsidRDefault="00F52521" w:rsidP="00C10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8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10580">
        <w:rPr>
          <w:rFonts w:ascii="Times New Roman" w:hAnsi="Times New Roman" w:cs="Times New Roman"/>
          <w:sz w:val="24"/>
          <w:szCs w:val="24"/>
        </w:rPr>
        <w:t xml:space="preserve"> </w:t>
      </w:r>
      <w:r w:rsidR="00C10580" w:rsidRPr="00C1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РФ от 02.03.2005 N 111 (ред. от 26.12.2018) «Об утверждении Правил оказания услуг по перевозкам на железнодорожном транспорте пассажиров, а также грузов, багажа и </w:t>
      </w:r>
      <w:proofErr w:type="spellStart"/>
      <w:r w:rsidR="00C10580" w:rsidRPr="00C1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грузобагажа</w:t>
      </w:r>
      <w:proofErr w:type="spellEnd"/>
      <w:r w:rsidR="00C10580" w:rsidRPr="00C1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личных, семейных, домашних и иных нужд, не связанных с осуществлением предпринимательской деятельности» </w:t>
      </w:r>
      <w:r w:rsidR="00C10580" w:rsidRPr="00C10580">
        <w:rPr>
          <w:rFonts w:ascii="Times New Roman" w:eastAsia="Times New Roman" w:hAnsi="Times New Roman" w:cs="Times New Roman"/>
          <w:sz w:val="24"/>
          <w:szCs w:val="24"/>
          <w:lang w:eastAsia="ru-RU"/>
        </w:rPr>
        <w:t>// Российская газета от 29.12.2018.</w:t>
      </w:r>
    </w:p>
  </w:footnote>
  <w:footnote w:id="8">
    <w:p w:rsidR="00C10580" w:rsidRPr="00C10580" w:rsidRDefault="00C10580" w:rsidP="00C10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8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10580">
        <w:rPr>
          <w:rFonts w:ascii="Times New Roman" w:hAnsi="Times New Roman" w:cs="Times New Roman"/>
          <w:sz w:val="24"/>
          <w:szCs w:val="24"/>
        </w:rPr>
        <w:t xml:space="preserve"> </w:t>
      </w:r>
      <w:r w:rsidRPr="00C105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10.01.2003 N 18-ФЗ (ред. от 03.08.2018) «Устав железнодорожного транспорта Российской Федерации» (с изм. и доп., вступ. в силу с 01.01.2019) // Российская газета от 06.08.2018.</w:t>
      </w:r>
    </w:p>
  </w:footnote>
  <w:footnote w:id="9">
    <w:p w:rsidR="00C10580" w:rsidRPr="00C10580" w:rsidRDefault="00C10580" w:rsidP="00C10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58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10580">
        <w:rPr>
          <w:rFonts w:ascii="Times New Roman" w:hAnsi="Times New Roman" w:cs="Times New Roman"/>
          <w:sz w:val="24"/>
          <w:szCs w:val="24"/>
        </w:rPr>
        <w:t xml:space="preserve"> </w:t>
      </w:r>
      <w:r w:rsidRPr="00C105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14.06.2012 N 67-ФЗ (ред. от 18.12.2018)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 // Российская газета от 22.12.2018.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61A46E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FB59A0"/>
    <w:multiLevelType w:val="hybridMultilevel"/>
    <w:tmpl w:val="0F88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9"/>
    <w:rsid w:val="00063462"/>
    <w:rsid w:val="00187806"/>
    <w:rsid w:val="001D2917"/>
    <w:rsid w:val="003A3400"/>
    <w:rsid w:val="0049155B"/>
    <w:rsid w:val="006A0076"/>
    <w:rsid w:val="00787C9E"/>
    <w:rsid w:val="008002BA"/>
    <w:rsid w:val="00862E36"/>
    <w:rsid w:val="008C5AF9"/>
    <w:rsid w:val="00961388"/>
    <w:rsid w:val="00967267"/>
    <w:rsid w:val="009C696A"/>
    <w:rsid w:val="00A80E2F"/>
    <w:rsid w:val="00BB2E85"/>
    <w:rsid w:val="00C10580"/>
    <w:rsid w:val="00C52E93"/>
    <w:rsid w:val="00CF2212"/>
    <w:rsid w:val="00D81FAE"/>
    <w:rsid w:val="00E45108"/>
    <w:rsid w:val="00E759F9"/>
    <w:rsid w:val="00F5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93"/>
  </w:style>
  <w:style w:type="paragraph" w:styleId="1">
    <w:name w:val="heading 1"/>
    <w:basedOn w:val="a"/>
    <w:next w:val="a"/>
    <w:link w:val="10"/>
    <w:uiPriority w:val="9"/>
    <w:qFormat/>
    <w:rsid w:val="008C5A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AF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C5AF9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8C5A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footer"/>
    <w:basedOn w:val="a"/>
    <w:link w:val="a5"/>
    <w:uiPriority w:val="99"/>
    <w:unhideWhenUsed/>
    <w:rsid w:val="008C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C5AF9"/>
  </w:style>
  <w:style w:type="paragraph" w:styleId="a6">
    <w:name w:val="List Paragraph"/>
    <w:basedOn w:val="a"/>
    <w:uiPriority w:val="34"/>
    <w:qFormat/>
    <w:rsid w:val="008C5AF9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8C5AF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5AF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C5AF9"/>
    <w:rPr>
      <w:vertAlign w:val="superscript"/>
    </w:rPr>
  </w:style>
  <w:style w:type="paragraph" w:styleId="aa">
    <w:name w:val="TOC Heading"/>
    <w:basedOn w:val="1"/>
    <w:next w:val="a"/>
    <w:uiPriority w:val="39"/>
    <w:semiHidden/>
    <w:unhideWhenUsed/>
    <w:qFormat/>
    <w:rsid w:val="008C5AF9"/>
    <w:pPr>
      <w:outlineLvl w:val="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AF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D8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81FAE"/>
  </w:style>
  <w:style w:type="character" w:customStyle="1" w:styleId="copyright-span">
    <w:name w:val="copyright-span"/>
    <w:basedOn w:val="a0"/>
    <w:rsid w:val="001D2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93"/>
  </w:style>
  <w:style w:type="paragraph" w:styleId="1">
    <w:name w:val="heading 1"/>
    <w:basedOn w:val="a"/>
    <w:next w:val="a"/>
    <w:link w:val="10"/>
    <w:uiPriority w:val="9"/>
    <w:qFormat/>
    <w:rsid w:val="008C5A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AF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C5AF9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8C5A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footer"/>
    <w:basedOn w:val="a"/>
    <w:link w:val="a5"/>
    <w:uiPriority w:val="99"/>
    <w:unhideWhenUsed/>
    <w:rsid w:val="008C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C5AF9"/>
  </w:style>
  <w:style w:type="paragraph" w:styleId="a6">
    <w:name w:val="List Paragraph"/>
    <w:basedOn w:val="a"/>
    <w:uiPriority w:val="34"/>
    <w:qFormat/>
    <w:rsid w:val="008C5AF9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8C5AF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5AF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C5AF9"/>
    <w:rPr>
      <w:vertAlign w:val="superscript"/>
    </w:rPr>
  </w:style>
  <w:style w:type="paragraph" w:styleId="aa">
    <w:name w:val="TOC Heading"/>
    <w:basedOn w:val="1"/>
    <w:next w:val="a"/>
    <w:uiPriority w:val="39"/>
    <w:semiHidden/>
    <w:unhideWhenUsed/>
    <w:qFormat/>
    <w:rsid w:val="008C5AF9"/>
    <w:pPr>
      <w:outlineLvl w:val="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AF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D8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81FAE"/>
  </w:style>
  <w:style w:type="character" w:customStyle="1" w:styleId="copyright-span">
    <w:name w:val="copyright-span"/>
    <w:basedOn w:val="a0"/>
    <w:rsid w:val="001D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9B5E-265B-4CF7-88FE-0CF58187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10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Johhnn</dc:creator>
  <cp:lastModifiedBy>Johhnn</cp:lastModifiedBy>
  <cp:revision>5</cp:revision>
  <dcterms:created xsi:type="dcterms:W3CDTF">2019-01-22T08:03:00Z</dcterms:created>
  <dcterms:modified xsi:type="dcterms:W3CDTF">2019-01-22T13:34:00Z</dcterms:modified>
</cp:coreProperties>
</file>